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46AC8" w14:textId="77777777" w:rsidR="00D65303" w:rsidRPr="00D65303" w:rsidRDefault="00D65303" w:rsidP="00D65303">
      <w:pPr>
        <w:pStyle w:val="Nagwek3"/>
        <w:tabs>
          <w:tab w:val="left" w:pos="0"/>
        </w:tabs>
        <w:spacing w:before="0"/>
        <w:rPr>
          <w:rFonts w:ascii="Verdana" w:hAnsi="Verdana"/>
          <w:color w:val="auto"/>
          <w:lang w:val="en-GB"/>
        </w:rPr>
      </w:pPr>
      <w:r w:rsidRPr="00D65303">
        <w:rPr>
          <w:rFonts w:ascii="Verdana" w:hAnsi="Verdana"/>
          <w:color w:val="auto"/>
          <w:lang w:val="en-GB"/>
        </w:rPr>
        <w:t>Appendix 8 to the Rules for the Guarantees of Origin Register</w:t>
      </w:r>
    </w:p>
    <w:p w14:paraId="7FE15A1C" w14:textId="77777777" w:rsidR="00D65303" w:rsidRPr="00D65303" w:rsidRDefault="00D65303" w:rsidP="00D65303">
      <w:pPr>
        <w:pStyle w:val="Nagwek3"/>
        <w:tabs>
          <w:tab w:val="left" w:pos="0"/>
        </w:tabs>
        <w:spacing w:before="0"/>
        <w:rPr>
          <w:rFonts w:ascii="Verdana" w:hAnsi="Verdana" w:cs="Arial"/>
          <w:color w:val="auto"/>
          <w:lang w:val="en-GB"/>
        </w:rPr>
      </w:pPr>
      <w:r w:rsidRPr="00D65303">
        <w:rPr>
          <w:rFonts w:ascii="Verdana" w:hAnsi="Verdana"/>
          <w:color w:val="auto"/>
          <w:lang w:val="en-GB"/>
        </w:rPr>
        <w:t>Declaration concerning the indication of the beneficial owner</w:t>
      </w:r>
    </w:p>
    <w:p w14:paraId="034AF41D" w14:textId="77777777" w:rsidR="00D65303" w:rsidRPr="00D65303" w:rsidRDefault="00D65303" w:rsidP="00D65303">
      <w:pPr>
        <w:rPr>
          <w:lang w:val="en-GB"/>
        </w:rPr>
      </w:pPr>
    </w:p>
    <w:p w14:paraId="6D83AD76" w14:textId="77777777" w:rsidR="00D65303" w:rsidRPr="00D65303" w:rsidRDefault="00D65303" w:rsidP="00D65303">
      <w:pPr>
        <w:spacing w:after="120"/>
        <w:jc w:val="right"/>
        <w:rPr>
          <w:rFonts w:ascii="Verdana" w:hAnsi="Verdana"/>
          <w:sz w:val="18"/>
          <w:szCs w:val="18"/>
          <w:lang w:val="en-GB"/>
        </w:rPr>
      </w:pPr>
      <w:r w:rsidRPr="00D65303">
        <w:rPr>
          <w:rFonts w:ascii="Verdana" w:hAnsi="Verdana"/>
          <w:sz w:val="18"/>
          <w:lang w:val="en-GB"/>
        </w:rPr>
        <w:t>/</w:t>
      </w:r>
      <w:r w:rsidRPr="00D65303">
        <w:rPr>
          <w:rFonts w:ascii="Verdana" w:hAnsi="Verdana"/>
          <w:i/>
          <w:sz w:val="18"/>
          <w:lang w:val="en-GB"/>
        </w:rPr>
        <w:t>Place, date dd-mm-</w:t>
      </w:r>
      <w:proofErr w:type="spellStart"/>
      <w:r w:rsidRPr="00D65303">
        <w:rPr>
          <w:rFonts w:ascii="Verdana" w:hAnsi="Verdana"/>
          <w:i/>
          <w:sz w:val="18"/>
          <w:lang w:val="en-GB"/>
        </w:rPr>
        <w:t>yyyy</w:t>
      </w:r>
      <w:proofErr w:type="spellEnd"/>
      <w:r w:rsidRPr="00D65303">
        <w:rPr>
          <w:rFonts w:ascii="Verdana" w:hAnsi="Verdana"/>
          <w:sz w:val="18"/>
          <w:lang w:val="en-GB"/>
        </w:rPr>
        <w:t>/</w:t>
      </w:r>
    </w:p>
    <w:p w14:paraId="6FA27929" w14:textId="77777777" w:rsidR="00D65303" w:rsidRPr="00D65303" w:rsidRDefault="00D65303" w:rsidP="00D65303">
      <w:pPr>
        <w:spacing w:after="120"/>
        <w:jc w:val="center"/>
        <w:rPr>
          <w:rFonts w:ascii="Verdana" w:hAnsi="Verdana" w:cs="Arial"/>
          <w:b/>
          <w:sz w:val="16"/>
          <w:szCs w:val="16"/>
          <w:lang w:val="en-GB"/>
        </w:rPr>
      </w:pPr>
      <w:r w:rsidRPr="00D65303">
        <w:rPr>
          <w:rFonts w:ascii="Verdana" w:hAnsi="Verdana"/>
          <w:b/>
          <w:sz w:val="20"/>
          <w:lang w:val="en-GB"/>
        </w:rPr>
        <w:t>Declaration</w:t>
      </w:r>
    </w:p>
    <w:p w14:paraId="470EFD06" w14:textId="77777777" w:rsidR="00D65303" w:rsidRPr="00D65303" w:rsidRDefault="00D65303" w:rsidP="00D65303">
      <w:pPr>
        <w:spacing w:after="0"/>
        <w:jc w:val="both"/>
        <w:rPr>
          <w:rFonts w:ascii="Verdana" w:hAnsi="Verdana" w:cs="Arial"/>
          <w:sz w:val="18"/>
          <w:szCs w:val="18"/>
          <w:lang w:val="en-GB"/>
        </w:rPr>
      </w:pPr>
      <w:r w:rsidRPr="00D65303">
        <w:rPr>
          <w:rFonts w:ascii="Verdana" w:hAnsi="Verdana"/>
          <w:sz w:val="18"/>
          <w:lang w:val="en-GB"/>
        </w:rPr>
        <w:t>..........................................................................................................................................</w:t>
      </w:r>
    </w:p>
    <w:p w14:paraId="250DB502" w14:textId="77777777" w:rsidR="00D65303" w:rsidRPr="00D65303" w:rsidRDefault="00D65303" w:rsidP="00D65303">
      <w:pPr>
        <w:spacing w:after="0"/>
        <w:jc w:val="center"/>
        <w:rPr>
          <w:rFonts w:ascii="Verdana" w:hAnsi="Verdana" w:cs="Arial"/>
          <w:sz w:val="16"/>
          <w:szCs w:val="16"/>
          <w:lang w:val="en-GB"/>
        </w:rPr>
      </w:pPr>
      <w:r w:rsidRPr="00D65303">
        <w:rPr>
          <w:rFonts w:ascii="Verdana" w:hAnsi="Verdana"/>
          <w:i/>
          <w:sz w:val="16"/>
          <w:lang w:val="en-GB"/>
        </w:rPr>
        <w:t>/Applicant's name and registered office/</w:t>
      </w:r>
    </w:p>
    <w:p w14:paraId="19E5E1CC" w14:textId="77777777" w:rsidR="00D65303" w:rsidRPr="00D65303" w:rsidRDefault="00D65303" w:rsidP="00D65303">
      <w:pPr>
        <w:jc w:val="both"/>
        <w:rPr>
          <w:rFonts w:ascii="Verdana" w:hAnsi="Verdana" w:cs="Arial"/>
          <w:sz w:val="20"/>
          <w:szCs w:val="20"/>
          <w:lang w:val="en-GB"/>
        </w:rPr>
      </w:pPr>
      <w:bookmarkStart w:id="0" w:name="_Hlk112744161"/>
      <w:r w:rsidRPr="00D65303">
        <w:rPr>
          <w:rFonts w:ascii="Verdana" w:hAnsi="Verdana"/>
          <w:sz w:val="20"/>
          <w:lang w:val="en-GB"/>
        </w:rPr>
        <w:t>entered in the Register of Entrepreneurs under the KRS number ................................../Central Register and Database of Business Activity (delete as appropriate), NIP .............................., REGON ...................................................</w:t>
      </w:r>
      <w:bookmarkEnd w:id="0"/>
      <w:r w:rsidRPr="00D65303">
        <w:rPr>
          <w:rFonts w:ascii="Verdana" w:hAnsi="Verdana"/>
          <w:sz w:val="20"/>
          <w:lang w:val="en-GB"/>
        </w:rPr>
        <w:t>, declares that:</w:t>
      </w:r>
    </w:p>
    <w:p w14:paraId="2314214F" w14:textId="77777777" w:rsidR="00D65303" w:rsidRPr="00D65303" w:rsidRDefault="00D65303" w:rsidP="00D65303">
      <w:pPr>
        <w:spacing w:after="120"/>
        <w:ind w:left="510" w:hanging="510"/>
        <w:jc w:val="both"/>
        <w:rPr>
          <w:rFonts w:ascii="Verdana" w:hAnsi="Verdana" w:cs="Times New Roman"/>
          <w:sz w:val="20"/>
          <w:szCs w:val="20"/>
          <w:lang w:val="en-GB"/>
        </w:rPr>
      </w:pPr>
      <w:r w:rsidRPr="00D65303">
        <w:rPr>
          <w:rFonts w:ascii="MS Mincho" w:hAnsi="MS Mincho"/>
          <w:sz w:val="20"/>
          <w:lang w:val="en-GB"/>
        </w:rPr>
        <w:t>☐</w:t>
      </w:r>
      <w:r w:rsidRPr="00D65303">
        <w:rPr>
          <w:rFonts w:ascii="Verdana" w:hAnsi="Verdana"/>
          <w:sz w:val="20"/>
          <w:lang w:val="en-GB"/>
        </w:rPr>
        <w:t xml:space="preserve"> </w:t>
      </w:r>
      <w:r w:rsidRPr="00D65303">
        <w:rPr>
          <w:rFonts w:ascii="Verdana" w:hAnsi="Verdana"/>
          <w:b/>
          <w:sz w:val="20"/>
          <w:lang w:val="en-GB"/>
        </w:rPr>
        <w:t>1. It is a company whose securities are admitted to trading on a regulated market subject to disclosure requirements under Polish and European Union law or equivalent third country law,</w:t>
      </w:r>
      <w:r w:rsidRPr="00D65303">
        <w:rPr>
          <w:rFonts w:ascii="Verdana" w:hAnsi="Verdana"/>
          <w:sz w:val="20"/>
          <w:lang w:val="en-GB"/>
        </w:rPr>
        <w:t xml:space="preserve"> </w:t>
      </w:r>
    </w:p>
    <w:p w14:paraId="564E9124" w14:textId="77777777" w:rsidR="00D65303" w:rsidRPr="00D65303" w:rsidRDefault="00D65303" w:rsidP="00D65303">
      <w:pPr>
        <w:jc w:val="both"/>
        <w:rPr>
          <w:rFonts w:ascii="Verdana" w:hAnsi="Verdana" w:cs="Arial"/>
          <w:i/>
          <w:iCs/>
          <w:sz w:val="18"/>
          <w:szCs w:val="18"/>
          <w:lang w:val="en-GB"/>
        </w:rPr>
      </w:pPr>
      <w:r w:rsidRPr="00D65303">
        <w:rPr>
          <w:rFonts w:ascii="Verdana" w:hAnsi="Verdana"/>
          <w:b/>
          <w:sz w:val="18"/>
          <w:lang w:val="en-GB"/>
        </w:rPr>
        <w:t>Table 1</w:t>
      </w:r>
      <w:r w:rsidRPr="00D65303">
        <w:rPr>
          <w:rFonts w:ascii="Verdana" w:hAnsi="Verdana"/>
          <w:sz w:val="18"/>
          <w:lang w:val="en-GB"/>
        </w:rPr>
        <w:t xml:space="preserve"> – </w:t>
      </w:r>
      <w:r w:rsidRPr="00D65303">
        <w:rPr>
          <w:rFonts w:ascii="Verdana" w:hAnsi="Verdana"/>
          <w:i/>
          <w:sz w:val="18"/>
          <w:lang w:val="en-GB"/>
        </w:rPr>
        <w:t>the Applicant indicates in the following table the shareholder(s) – natural person(s) entitled to the ownership right of 5% or more of the total number of shares of this legal person:</w:t>
      </w:r>
    </w:p>
    <w:tbl>
      <w:tblPr>
        <w:tblStyle w:val="Tabela-Siatka"/>
        <w:tblW w:w="9143" w:type="dxa"/>
        <w:tblInd w:w="-5" w:type="dxa"/>
        <w:tblLook w:val="04A0" w:firstRow="1" w:lastRow="0" w:firstColumn="1" w:lastColumn="0" w:noHBand="0" w:noVBand="1"/>
      </w:tblPr>
      <w:tblGrid>
        <w:gridCol w:w="792"/>
        <w:gridCol w:w="3210"/>
        <w:gridCol w:w="2037"/>
        <w:gridCol w:w="3104"/>
      </w:tblGrid>
      <w:tr w:rsidR="00D65303" w:rsidRPr="00D65303" w14:paraId="5A0AE838" w14:textId="77777777" w:rsidTr="00D65303">
        <w:trPr>
          <w:trHeight w:val="450"/>
        </w:trPr>
        <w:tc>
          <w:tcPr>
            <w:tcW w:w="79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hideMark/>
          </w:tcPr>
          <w:p w14:paraId="1F22E9D2" w14:textId="77777777" w:rsidR="00D65303" w:rsidRPr="006373DB" w:rsidRDefault="00D65303" w:rsidP="00F4517F">
            <w:pPr>
              <w:jc w:val="both"/>
              <w:rPr>
                <w:rFonts w:ascii="Verdana" w:hAnsi="Verdana" w:cs="Arial"/>
                <w:sz w:val="20"/>
                <w:szCs w:val="20"/>
              </w:rPr>
            </w:pPr>
            <w:r>
              <w:rPr>
                <w:rFonts w:ascii="Verdana" w:hAnsi="Verdana"/>
                <w:sz w:val="20"/>
              </w:rPr>
              <w:t>No.</w:t>
            </w:r>
          </w:p>
        </w:tc>
        <w:tc>
          <w:tcPr>
            <w:tcW w:w="321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hideMark/>
          </w:tcPr>
          <w:p w14:paraId="1970EBAB" w14:textId="77777777" w:rsidR="00D65303" w:rsidRPr="00D65303" w:rsidRDefault="00D65303" w:rsidP="00F4517F">
            <w:pPr>
              <w:jc w:val="both"/>
              <w:rPr>
                <w:rFonts w:ascii="Verdana" w:hAnsi="Verdana" w:cs="Arial"/>
                <w:sz w:val="20"/>
                <w:szCs w:val="20"/>
                <w:lang w:val="en-GB"/>
              </w:rPr>
            </w:pPr>
            <w:r w:rsidRPr="00D65303">
              <w:rPr>
                <w:rFonts w:ascii="Verdana" w:hAnsi="Verdana"/>
                <w:sz w:val="20"/>
                <w:lang w:val="en-GB"/>
              </w:rPr>
              <w:t>Full name of the shareholder (natural person)</w:t>
            </w:r>
          </w:p>
        </w:tc>
        <w:tc>
          <w:tcPr>
            <w:tcW w:w="203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hideMark/>
          </w:tcPr>
          <w:p w14:paraId="1C0DB273" w14:textId="77777777" w:rsidR="00D65303" w:rsidRPr="00D65303" w:rsidRDefault="00D65303" w:rsidP="00F4517F">
            <w:pPr>
              <w:spacing w:after="120"/>
              <w:jc w:val="both"/>
              <w:rPr>
                <w:rFonts w:ascii="Verdana" w:hAnsi="Verdana" w:cs="Arial"/>
                <w:sz w:val="20"/>
                <w:szCs w:val="20"/>
                <w:lang w:val="en-GB"/>
              </w:rPr>
            </w:pPr>
            <w:r w:rsidRPr="00D65303">
              <w:rPr>
                <w:rFonts w:ascii="Verdana" w:hAnsi="Verdana"/>
                <w:sz w:val="20"/>
                <w:lang w:val="en-GB"/>
              </w:rPr>
              <w:t>% share in the total number of votes</w:t>
            </w:r>
          </w:p>
        </w:tc>
        <w:tc>
          <w:tcPr>
            <w:tcW w:w="3104"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hideMark/>
          </w:tcPr>
          <w:p w14:paraId="5483A983" w14:textId="77777777" w:rsidR="00D65303" w:rsidRPr="00D65303" w:rsidRDefault="00D65303" w:rsidP="00F4517F">
            <w:pPr>
              <w:spacing w:after="120"/>
              <w:jc w:val="both"/>
              <w:rPr>
                <w:rFonts w:ascii="Verdana" w:hAnsi="Verdana" w:cs="Arial"/>
                <w:sz w:val="20"/>
                <w:szCs w:val="20"/>
                <w:lang w:val="en-GB"/>
              </w:rPr>
            </w:pPr>
            <w:r w:rsidRPr="00D65303">
              <w:rPr>
                <w:rFonts w:ascii="Verdana" w:hAnsi="Verdana"/>
                <w:sz w:val="20"/>
                <w:lang w:val="en-GB"/>
              </w:rPr>
              <w:t>Country of residence (if known to the Applicant)</w:t>
            </w:r>
          </w:p>
        </w:tc>
      </w:tr>
      <w:tr w:rsidR="00D65303" w:rsidRPr="006373DB" w14:paraId="06D6FAE0" w14:textId="77777777" w:rsidTr="00F4517F">
        <w:trPr>
          <w:trHeight w:val="239"/>
        </w:trPr>
        <w:tc>
          <w:tcPr>
            <w:tcW w:w="792" w:type="dxa"/>
            <w:tcBorders>
              <w:top w:val="single" w:sz="4" w:space="0" w:color="000000"/>
              <w:left w:val="single" w:sz="4" w:space="0" w:color="000000"/>
              <w:bottom w:val="single" w:sz="4" w:space="0" w:color="000000"/>
              <w:right w:val="single" w:sz="4" w:space="0" w:color="000000"/>
            </w:tcBorders>
            <w:hideMark/>
          </w:tcPr>
          <w:p w14:paraId="6F7BA02E" w14:textId="77777777" w:rsidR="00D65303" w:rsidRPr="006373DB" w:rsidRDefault="00D65303" w:rsidP="00F4517F">
            <w:pPr>
              <w:spacing w:after="120"/>
              <w:jc w:val="both"/>
              <w:rPr>
                <w:rFonts w:ascii="Verdana" w:hAnsi="Verdana" w:cs="Arial"/>
                <w:sz w:val="20"/>
                <w:szCs w:val="20"/>
              </w:rPr>
            </w:pPr>
            <w:r>
              <w:rPr>
                <w:rFonts w:ascii="Verdana" w:hAnsi="Verdana"/>
                <w:sz w:val="20"/>
              </w:rPr>
              <w:t>1.</w:t>
            </w:r>
          </w:p>
        </w:tc>
        <w:tc>
          <w:tcPr>
            <w:tcW w:w="3210" w:type="dxa"/>
            <w:tcBorders>
              <w:top w:val="single" w:sz="4" w:space="0" w:color="000000"/>
              <w:left w:val="single" w:sz="4" w:space="0" w:color="000000"/>
              <w:bottom w:val="single" w:sz="4" w:space="0" w:color="000000"/>
              <w:right w:val="single" w:sz="4" w:space="0" w:color="000000"/>
            </w:tcBorders>
          </w:tcPr>
          <w:p w14:paraId="74BCFDDE" w14:textId="77777777" w:rsidR="00D65303" w:rsidRPr="006373DB" w:rsidRDefault="00D65303" w:rsidP="00F4517F">
            <w:pPr>
              <w:spacing w:after="120"/>
              <w:jc w:val="both"/>
              <w:rPr>
                <w:rFonts w:ascii="Verdana" w:hAnsi="Verdana" w:cs="Arial"/>
                <w:sz w:val="20"/>
                <w:szCs w:val="20"/>
              </w:rPr>
            </w:pPr>
          </w:p>
        </w:tc>
        <w:tc>
          <w:tcPr>
            <w:tcW w:w="2037" w:type="dxa"/>
            <w:tcBorders>
              <w:top w:val="single" w:sz="4" w:space="0" w:color="000000"/>
              <w:left w:val="single" w:sz="4" w:space="0" w:color="000000"/>
              <w:bottom w:val="single" w:sz="4" w:space="0" w:color="000000"/>
              <w:right w:val="single" w:sz="4" w:space="0" w:color="000000"/>
            </w:tcBorders>
          </w:tcPr>
          <w:p w14:paraId="116422EA" w14:textId="77777777" w:rsidR="00D65303" w:rsidRPr="006373DB" w:rsidRDefault="00D65303" w:rsidP="00F4517F">
            <w:pPr>
              <w:spacing w:after="120"/>
              <w:jc w:val="both"/>
              <w:rPr>
                <w:rFonts w:ascii="Verdana" w:hAnsi="Verdana" w:cs="Arial"/>
                <w:sz w:val="20"/>
                <w:szCs w:val="20"/>
              </w:rPr>
            </w:pPr>
          </w:p>
        </w:tc>
        <w:tc>
          <w:tcPr>
            <w:tcW w:w="3104" w:type="dxa"/>
            <w:tcBorders>
              <w:top w:val="single" w:sz="4" w:space="0" w:color="000000"/>
              <w:left w:val="single" w:sz="4" w:space="0" w:color="000000"/>
              <w:bottom w:val="single" w:sz="4" w:space="0" w:color="000000"/>
              <w:right w:val="single" w:sz="4" w:space="0" w:color="000000"/>
            </w:tcBorders>
          </w:tcPr>
          <w:p w14:paraId="499C28D3" w14:textId="77777777" w:rsidR="00D65303" w:rsidRPr="006373DB" w:rsidRDefault="00D65303" w:rsidP="00F4517F">
            <w:pPr>
              <w:spacing w:after="120"/>
              <w:jc w:val="both"/>
              <w:rPr>
                <w:rFonts w:ascii="Verdana" w:hAnsi="Verdana" w:cs="Arial"/>
                <w:sz w:val="20"/>
                <w:szCs w:val="20"/>
              </w:rPr>
            </w:pPr>
          </w:p>
        </w:tc>
      </w:tr>
      <w:tr w:rsidR="00D65303" w:rsidRPr="006373DB" w14:paraId="369D1EB6" w14:textId="77777777" w:rsidTr="00F4517F">
        <w:trPr>
          <w:trHeight w:val="239"/>
        </w:trPr>
        <w:tc>
          <w:tcPr>
            <w:tcW w:w="792" w:type="dxa"/>
            <w:tcBorders>
              <w:top w:val="single" w:sz="4" w:space="0" w:color="000000"/>
              <w:left w:val="single" w:sz="4" w:space="0" w:color="000000"/>
              <w:bottom w:val="single" w:sz="4" w:space="0" w:color="000000"/>
              <w:right w:val="single" w:sz="4" w:space="0" w:color="000000"/>
            </w:tcBorders>
            <w:hideMark/>
          </w:tcPr>
          <w:p w14:paraId="00631D26" w14:textId="77777777" w:rsidR="00D65303" w:rsidRPr="006373DB" w:rsidRDefault="00D65303" w:rsidP="00F4517F">
            <w:pPr>
              <w:spacing w:after="120"/>
              <w:jc w:val="both"/>
              <w:rPr>
                <w:rFonts w:ascii="Verdana" w:hAnsi="Verdana" w:cs="Arial"/>
                <w:sz w:val="20"/>
                <w:szCs w:val="20"/>
              </w:rPr>
            </w:pPr>
            <w:r>
              <w:rPr>
                <w:rFonts w:ascii="Verdana" w:hAnsi="Verdana"/>
                <w:sz w:val="20"/>
              </w:rPr>
              <w:t>2.</w:t>
            </w:r>
          </w:p>
        </w:tc>
        <w:tc>
          <w:tcPr>
            <w:tcW w:w="3210" w:type="dxa"/>
            <w:tcBorders>
              <w:top w:val="single" w:sz="4" w:space="0" w:color="000000"/>
              <w:left w:val="single" w:sz="4" w:space="0" w:color="000000"/>
              <w:bottom w:val="single" w:sz="4" w:space="0" w:color="000000"/>
              <w:right w:val="single" w:sz="4" w:space="0" w:color="000000"/>
            </w:tcBorders>
          </w:tcPr>
          <w:p w14:paraId="7561F000" w14:textId="77777777" w:rsidR="00D65303" w:rsidRPr="006373DB" w:rsidRDefault="00D65303" w:rsidP="00F4517F">
            <w:pPr>
              <w:spacing w:after="120"/>
              <w:jc w:val="both"/>
              <w:rPr>
                <w:rFonts w:ascii="Verdana" w:hAnsi="Verdana" w:cs="Arial"/>
                <w:sz w:val="20"/>
                <w:szCs w:val="20"/>
              </w:rPr>
            </w:pPr>
          </w:p>
        </w:tc>
        <w:tc>
          <w:tcPr>
            <w:tcW w:w="2037" w:type="dxa"/>
            <w:tcBorders>
              <w:top w:val="single" w:sz="4" w:space="0" w:color="000000"/>
              <w:left w:val="single" w:sz="4" w:space="0" w:color="000000"/>
              <w:bottom w:val="single" w:sz="4" w:space="0" w:color="000000"/>
              <w:right w:val="single" w:sz="4" w:space="0" w:color="000000"/>
            </w:tcBorders>
          </w:tcPr>
          <w:p w14:paraId="49412EDB" w14:textId="77777777" w:rsidR="00D65303" w:rsidRPr="006373DB" w:rsidRDefault="00D65303" w:rsidP="00F4517F">
            <w:pPr>
              <w:spacing w:after="120"/>
              <w:jc w:val="both"/>
              <w:rPr>
                <w:rFonts w:ascii="Verdana" w:hAnsi="Verdana" w:cs="Arial"/>
                <w:sz w:val="20"/>
                <w:szCs w:val="20"/>
              </w:rPr>
            </w:pPr>
          </w:p>
        </w:tc>
        <w:tc>
          <w:tcPr>
            <w:tcW w:w="3104" w:type="dxa"/>
            <w:tcBorders>
              <w:top w:val="single" w:sz="4" w:space="0" w:color="000000"/>
              <w:left w:val="single" w:sz="4" w:space="0" w:color="000000"/>
              <w:bottom w:val="single" w:sz="4" w:space="0" w:color="000000"/>
              <w:right w:val="single" w:sz="4" w:space="0" w:color="000000"/>
            </w:tcBorders>
          </w:tcPr>
          <w:p w14:paraId="64AF5D59" w14:textId="77777777" w:rsidR="00D65303" w:rsidRPr="006373DB" w:rsidRDefault="00D65303" w:rsidP="00F4517F">
            <w:pPr>
              <w:spacing w:after="120"/>
              <w:jc w:val="both"/>
              <w:rPr>
                <w:rFonts w:ascii="Verdana" w:hAnsi="Verdana" w:cs="Arial"/>
                <w:sz w:val="20"/>
                <w:szCs w:val="20"/>
              </w:rPr>
            </w:pPr>
          </w:p>
        </w:tc>
      </w:tr>
      <w:tr w:rsidR="00D65303" w:rsidRPr="006373DB" w14:paraId="6BB3E2DD" w14:textId="77777777" w:rsidTr="00F4517F">
        <w:trPr>
          <w:trHeight w:val="246"/>
        </w:trPr>
        <w:tc>
          <w:tcPr>
            <w:tcW w:w="792" w:type="dxa"/>
            <w:tcBorders>
              <w:top w:val="single" w:sz="4" w:space="0" w:color="000000"/>
              <w:left w:val="single" w:sz="4" w:space="0" w:color="000000"/>
              <w:bottom w:val="single" w:sz="4" w:space="0" w:color="000000"/>
              <w:right w:val="single" w:sz="4" w:space="0" w:color="000000"/>
            </w:tcBorders>
            <w:hideMark/>
          </w:tcPr>
          <w:p w14:paraId="44AFFDDD" w14:textId="77777777" w:rsidR="00D65303" w:rsidRPr="006373DB" w:rsidRDefault="00D65303" w:rsidP="00F4517F">
            <w:pPr>
              <w:spacing w:after="120"/>
              <w:jc w:val="both"/>
              <w:rPr>
                <w:rFonts w:ascii="Verdana" w:hAnsi="Verdana" w:cs="Arial"/>
                <w:sz w:val="20"/>
                <w:szCs w:val="20"/>
              </w:rPr>
            </w:pPr>
            <w:r>
              <w:rPr>
                <w:rFonts w:ascii="Verdana" w:hAnsi="Verdana"/>
                <w:sz w:val="20"/>
              </w:rPr>
              <w:t>3.</w:t>
            </w:r>
          </w:p>
        </w:tc>
        <w:tc>
          <w:tcPr>
            <w:tcW w:w="3210" w:type="dxa"/>
            <w:tcBorders>
              <w:top w:val="single" w:sz="4" w:space="0" w:color="000000"/>
              <w:left w:val="single" w:sz="4" w:space="0" w:color="000000"/>
              <w:bottom w:val="single" w:sz="4" w:space="0" w:color="000000"/>
              <w:right w:val="single" w:sz="4" w:space="0" w:color="000000"/>
            </w:tcBorders>
          </w:tcPr>
          <w:p w14:paraId="2EAAE7A5" w14:textId="77777777" w:rsidR="00D65303" w:rsidRPr="006373DB" w:rsidRDefault="00D65303" w:rsidP="00F4517F">
            <w:pPr>
              <w:spacing w:after="120"/>
              <w:jc w:val="both"/>
              <w:rPr>
                <w:rFonts w:ascii="Verdana" w:hAnsi="Verdana" w:cs="Arial"/>
                <w:sz w:val="20"/>
                <w:szCs w:val="20"/>
              </w:rPr>
            </w:pPr>
          </w:p>
        </w:tc>
        <w:tc>
          <w:tcPr>
            <w:tcW w:w="2037" w:type="dxa"/>
            <w:tcBorders>
              <w:top w:val="single" w:sz="4" w:space="0" w:color="000000"/>
              <w:left w:val="single" w:sz="4" w:space="0" w:color="000000"/>
              <w:bottom w:val="single" w:sz="4" w:space="0" w:color="000000"/>
              <w:right w:val="single" w:sz="4" w:space="0" w:color="000000"/>
            </w:tcBorders>
          </w:tcPr>
          <w:p w14:paraId="6D856F0B" w14:textId="77777777" w:rsidR="00D65303" w:rsidRPr="006373DB" w:rsidRDefault="00D65303" w:rsidP="00F4517F">
            <w:pPr>
              <w:spacing w:after="120"/>
              <w:jc w:val="both"/>
              <w:rPr>
                <w:rFonts w:ascii="Verdana" w:hAnsi="Verdana" w:cs="Arial"/>
                <w:sz w:val="20"/>
                <w:szCs w:val="20"/>
              </w:rPr>
            </w:pPr>
          </w:p>
        </w:tc>
        <w:tc>
          <w:tcPr>
            <w:tcW w:w="3104" w:type="dxa"/>
            <w:tcBorders>
              <w:top w:val="single" w:sz="4" w:space="0" w:color="000000"/>
              <w:left w:val="single" w:sz="4" w:space="0" w:color="000000"/>
              <w:bottom w:val="single" w:sz="4" w:space="0" w:color="000000"/>
              <w:right w:val="single" w:sz="4" w:space="0" w:color="000000"/>
            </w:tcBorders>
          </w:tcPr>
          <w:p w14:paraId="3301EB7D" w14:textId="77777777" w:rsidR="00D65303" w:rsidRPr="006373DB" w:rsidRDefault="00D65303" w:rsidP="00F4517F">
            <w:pPr>
              <w:spacing w:after="120"/>
              <w:jc w:val="both"/>
              <w:rPr>
                <w:rFonts w:ascii="Verdana" w:hAnsi="Verdana" w:cs="Arial"/>
                <w:sz w:val="20"/>
                <w:szCs w:val="20"/>
              </w:rPr>
            </w:pPr>
          </w:p>
        </w:tc>
      </w:tr>
      <w:tr w:rsidR="00D65303" w:rsidRPr="006373DB" w14:paraId="56067C41" w14:textId="77777777" w:rsidTr="00F4517F">
        <w:trPr>
          <w:trHeight w:val="239"/>
        </w:trPr>
        <w:tc>
          <w:tcPr>
            <w:tcW w:w="792" w:type="dxa"/>
            <w:tcBorders>
              <w:top w:val="single" w:sz="4" w:space="0" w:color="000000"/>
              <w:left w:val="single" w:sz="4" w:space="0" w:color="000000"/>
              <w:bottom w:val="single" w:sz="4" w:space="0" w:color="000000"/>
              <w:right w:val="single" w:sz="4" w:space="0" w:color="000000"/>
            </w:tcBorders>
            <w:hideMark/>
          </w:tcPr>
          <w:p w14:paraId="6F132AEC" w14:textId="77777777" w:rsidR="00D65303" w:rsidRPr="006373DB" w:rsidRDefault="00D65303" w:rsidP="00F4517F">
            <w:pPr>
              <w:spacing w:after="120"/>
              <w:jc w:val="both"/>
              <w:rPr>
                <w:rFonts w:ascii="Verdana" w:hAnsi="Verdana" w:cs="Arial"/>
                <w:sz w:val="20"/>
                <w:szCs w:val="20"/>
              </w:rPr>
            </w:pPr>
            <w:r>
              <w:rPr>
                <w:rFonts w:ascii="Verdana" w:hAnsi="Verdana"/>
                <w:sz w:val="20"/>
              </w:rPr>
              <w:t>4.</w:t>
            </w:r>
          </w:p>
        </w:tc>
        <w:tc>
          <w:tcPr>
            <w:tcW w:w="3210" w:type="dxa"/>
            <w:tcBorders>
              <w:top w:val="single" w:sz="4" w:space="0" w:color="000000"/>
              <w:left w:val="single" w:sz="4" w:space="0" w:color="000000"/>
              <w:bottom w:val="single" w:sz="4" w:space="0" w:color="000000"/>
              <w:right w:val="single" w:sz="4" w:space="0" w:color="000000"/>
            </w:tcBorders>
          </w:tcPr>
          <w:p w14:paraId="4D629CA4" w14:textId="77777777" w:rsidR="00D65303" w:rsidRPr="006373DB" w:rsidRDefault="00D65303" w:rsidP="00F4517F">
            <w:pPr>
              <w:spacing w:after="120"/>
              <w:jc w:val="both"/>
              <w:rPr>
                <w:rFonts w:ascii="Verdana" w:hAnsi="Verdana" w:cs="Arial"/>
                <w:sz w:val="20"/>
                <w:szCs w:val="20"/>
              </w:rPr>
            </w:pPr>
          </w:p>
        </w:tc>
        <w:tc>
          <w:tcPr>
            <w:tcW w:w="2037" w:type="dxa"/>
            <w:tcBorders>
              <w:top w:val="single" w:sz="4" w:space="0" w:color="000000"/>
              <w:left w:val="single" w:sz="4" w:space="0" w:color="000000"/>
              <w:bottom w:val="single" w:sz="4" w:space="0" w:color="000000"/>
              <w:right w:val="single" w:sz="4" w:space="0" w:color="000000"/>
            </w:tcBorders>
          </w:tcPr>
          <w:p w14:paraId="5B2011A0" w14:textId="77777777" w:rsidR="00D65303" w:rsidRPr="006373DB" w:rsidRDefault="00D65303" w:rsidP="00F4517F">
            <w:pPr>
              <w:spacing w:after="120"/>
              <w:jc w:val="both"/>
              <w:rPr>
                <w:rFonts w:ascii="Verdana" w:hAnsi="Verdana" w:cs="Arial"/>
                <w:sz w:val="20"/>
                <w:szCs w:val="20"/>
              </w:rPr>
            </w:pPr>
          </w:p>
        </w:tc>
        <w:tc>
          <w:tcPr>
            <w:tcW w:w="3104" w:type="dxa"/>
            <w:tcBorders>
              <w:top w:val="single" w:sz="4" w:space="0" w:color="000000"/>
              <w:left w:val="single" w:sz="4" w:space="0" w:color="000000"/>
              <w:bottom w:val="single" w:sz="4" w:space="0" w:color="000000"/>
              <w:right w:val="single" w:sz="4" w:space="0" w:color="000000"/>
            </w:tcBorders>
          </w:tcPr>
          <w:p w14:paraId="7850FCFD" w14:textId="77777777" w:rsidR="00D65303" w:rsidRPr="006373DB" w:rsidRDefault="00D65303" w:rsidP="00F4517F">
            <w:pPr>
              <w:spacing w:after="120"/>
              <w:jc w:val="both"/>
              <w:rPr>
                <w:rFonts w:ascii="Verdana" w:hAnsi="Verdana" w:cs="Arial"/>
                <w:sz w:val="20"/>
                <w:szCs w:val="20"/>
              </w:rPr>
            </w:pPr>
          </w:p>
        </w:tc>
      </w:tr>
    </w:tbl>
    <w:p w14:paraId="294E7D8D" w14:textId="77777777" w:rsidR="00D65303" w:rsidRPr="00D65303" w:rsidRDefault="00D65303" w:rsidP="00D65303">
      <w:pPr>
        <w:spacing w:after="120"/>
        <w:ind w:left="510" w:hanging="510"/>
        <w:jc w:val="both"/>
        <w:rPr>
          <w:rFonts w:ascii="Verdana" w:eastAsia="Times New Roman" w:hAnsi="Verdana"/>
          <w:sz w:val="20"/>
          <w:szCs w:val="20"/>
          <w:lang w:val="en-GB"/>
        </w:rPr>
      </w:pPr>
      <w:r w:rsidRPr="00D65303">
        <w:rPr>
          <w:rFonts w:ascii="MS Mincho" w:hAnsi="MS Mincho"/>
          <w:sz w:val="20"/>
          <w:lang w:val="en-GB"/>
        </w:rPr>
        <w:t>☐</w:t>
      </w:r>
      <w:r w:rsidRPr="00D65303">
        <w:rPr>
          <w:rFonts w:ascii="Verdana" w:hAnsi="Verdana"/>
          <w:sz w:val="20"/>
          <w:lang w:val="en-GB"/>
        </w:rPr>
        <w:t xml:space="preserve"> </w:t>
      </w:r>
      <w:r w:rsidRPr="00D65303">
        <w:rPr>
          <w:rFonts w:ascii="Verdana" w:hAnsi="Verdana"/>
          <w:b/>
          <w:sz w:val="20"/>
          <w:lang w:val="en-GB"/>
        </w:rPr>
        <w:t>2. It is not a company whose securities are admitted to trading on a regulated market subject to disclosure requirements under Polish and European Union law or equivalent third country law,</w:t>
      </w:r>
    </w:p>
    <w:p w14:paraId="43334CAF" w14:textId="77777777" w:rsidR="00D65303" w:rsidRPr="00D65303" w:rsidRDefault="00D65303" w:rsidP="00D65303">
      <w:pPr>
        <w:spacing w:after="120"/>
        <w:ind w:left="510" w:hanging="510"/>
        <w:jc w:val="both"/>
        <w:rPr>
          <w:rFonts w:ascii="Verdana" w:hAnsi="Verdana" w:cs="Arial"/>
          <w:i/>
          <w:iCs/>
          <w:sz w:val="18"/>
          <w:szCs w:val="18"/>
          <w:lang w:val="en-GB"/>
        </w:rPr>
      </w:pPr>
      <w:r w:rsidRPr="00D65303">
        <w:rPr>
          <w:rFonts w:ascii="Verdana" w:hAnsi="Verdana"/>
          <w:b/>
          <w:sz w:val="18"/>
          <w:lang w:val="en-GB"/>
        </w:rPr>
        <w:t>Table 2</w:t>
      </w:r>
      <w:r w:rsidRPr="00D65303">
        <w:rPr>
          <w:rFonts w:ascii="Verdana" w:hAnsi="Verdana"/>
          <w:sz w:val="18"/>
          <w:lang w:val="en-GB"/>
        </w:rPr>
        <w:t xml:space="preserve"> - </w:t>
      </w:r>
      <w:r w:rsidRPr="00D65303">
        <w:rPr>
          <w:rFonts w:ascii="Verdana" w:hAnsi="Verdana"/>
          <w:i/>
          <w:sz w:val="18"/>
          <w:lang w:val="en-GB"/>
        </w:rPr>
        <w:t>the beneficial owner</w:t>
      </w:r>
      <w:r w:rsidRPr="006373DB">
        <w:rPr>
          <w:rStyle w:val="Odwoanieprzypisudolnego"/>
          <w:rFonts w:ascii="Verdana" w:hAnsi="Verdana" w:cs="Arial"/>
          <w:i/>
          <w:iCs/>
          <w:sz w:val="18"/>
          <w:szCs w:val="18"/>
        </w:rPr>
        <w:footnoteReference w:id="1"/>
      </w:r>
      <w:r w:rsidRPr="00D65303">
        <w:rPr>
          <w:rFonts w:ascii="Verdana" w:hAnsi="Verdana"/>
          <w:i/>
          <w:sz w:val="18"/>
          <w:lang w:val="en-GB"/>
        </w:rPr>
        <w:t xml:space="preserve"> of the Applicant is:</w:t>
      </w:r>
    </w:p>
    <w:tbl>
      <w:tblPr>
        <w:tblStyle w:val="Tabela-Siatka"/>
        <w:tblpPr w:leftFromText="141" w:rightFromText="141" w:vertAnchor="text" w:horzAnchor="margin" w:tblpXSpec="center" w:tblpY="132"/>
        <w:tblW w:w="9037" w:type="dxa"/>
        <w:tblLook w:val="04A0" w:firstRow="1" w:lastRow="0" w:firstColumn="1" w:lastColumn="0" w:noHBand="0" w:noVBand="1"/>
      </w:tblPr>
      <w:tblGrid>
        <w:gridCol w:w="2404"/>
        <w:gridCol w:w="2211"/>
        <w:gridCol w:w="2211"/>
        <w:gridCol w:w="2211"/>
      </w:tblGrid>
      <w:tr w:rsidR="00D65303" w:rsidRPr="006373DB" w14:paraId="27A9CD03" w14:textId="77777777" w:rsidTr="00D65303">
        <w:trPr>
          <w:trHeight w:val="374"/>
        </w:trPr>
        <w:tc>
          <w:tcPr>
            <w:tcW w:w="240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211B3D6" w14:textId="77777777" w:rsidR="00D65303" w:rsidRPr="006373DB" w:rsidRDefault="00D65303" w:rsidP="00F4517F">
            <w:pPr>
              <w:jc w:val="both"/>
              <w:rPr>
                <w:rFonts w:ascii="Verdana" w:hAnsi="Verdana" w:cs="Times New Roman"/>
                <w:sz w:val="20"/>
                <w:szCs w:val="20"/>
              </w:rPr>
            </w:pPr>
            <w:r>
              <w:rPr>
                <w:rFonts w:ascii="Verdana" w:hAnsi="Verdana"/>
                <w:sz w:val="20"/>
              </w:rPr>
              <w:t>Data</w:t>
            </w:r>
          </w:p>
        </w:tc>
        <w:tc>
          <w:tcPr>
            <w:tcW w:w="221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C2CDF8D" w14:textId="77777777" w:rsidR="00D65303" w:rsidRPr="006373DB" w:rsidRDefault="00D65303" w:rsidP="00F4517F">
            <w:pPr>
              <w:rPr>
                <w:rFonts w:ascii="Verdana" w:hAnsi="Verdana"/>
                <w:sz w:val="20"/>
                <w:szCs w:val="20"/>
              </w:rPr>
            </w:pPr>
            <w:r>
              <w:rPr>
                <w:rFonts w:ascii="Verdana" w:hAnsi="Verdana"/>
                <w:sz w:val="20"/>
              </w:rPr>
              <w:t xml:space="preserve">1. </w:t>
            </w:r>
            <w:proofErr w:type="spellStart"/>
            <w:r>
              <w:rPr>
                <w:rFonts w:ascii="Verdana" w:hAnsi="Verdana"/>
                <w:sz w:val="20"/>
              </w:rPr>
              <w:t>Beneficial</w:t>
            </w:r>
            <w:proofErr w:type="spellEnd"/>
            <w:r>
              <w:rPr>
                <w:rFonts w:ascii="Verdana" w:hAnsi="Verdana"/>
                <w:sz w:val="20"/>
              </w:rPr>
              <w:t xml:space="preserve"> </w:t>
            </w:r>
            <w:proofErr w:type="spellStart"/>
            <w:r>
              <w:rPr>
                <w:rFonts w:ascii="Verdana" w:hAnsi="Verdana"/>
                <w:sz w:val="20"/>
              </w:rPr>
              <w:t>owner</w:t>
            </w:r>
            <w:proofErr w:type="spellEnd"/>
          </w:p>
        </w:tc>
        <w:tc>
          <w:tcPr>
            <w:tcW w:w="221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088F0A7" w14:textId="77777777" w:rsidR="00D65303" w:rsidRPr="006373DB" w:rsidRDefault="00D65303" w:rsidP="00F4517F">
            <w:pPr>
              <w:rPr>
                <w:rFonts w:ascii="Verdana" w:hAnsi="Verdana"/>
                <w:sz w:val="20"/>
                <w:szCs w:val="20"/>
              </w:rPr>
            </w:pPr>
            <w:r>
              <w:rPr>
                <w:rFonts w:ascii="Verdana" w:hAnsi="Verdana"/>
                <w:sz w:val="20"/>
              </w:rPr>
              <w:t xml:space="preserve">2. </w:t>
            </w:r>
            <w:proofErr w:type="spellStart"/>
            <w:r>
              <w:rPr>
                <w:rFonts w:ascii="Verdana" w:hAnsi="Verdana"/>
                <w:sz w:val="20"/>
              </w:rPr>
              <w:t>Beneficial</w:t>
            </w:r>
            <w:proofErr w:type="spellEnd"/>
            <w:r>
              <w:rPr>
                <w:rFonts w:ascii="Verdana" w:hAnsi="Verdana"/>
                <w:sz w:val="20"/>
              </w:rPr>
              <w:t xml:space="preserve"> </w:t>
            </w:r>
            <w:proofErr w:type="spellStart"/>
            <w:r>
              <w:rPr>
                <w:rFonts w:ascii="Verdana" w:hAnsi="Verdana"/>
                <w:sz w:val="20"/>
              </w:rPr>
              <w:t>owner</w:t>
            </w:r>
            <w:proofErr w:type="spellEnd"/>
          </w:p>
        </w:tc>
        <w:tc>
          <w:tcPr>
            <w:tcW w:w="221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084F4A3" w14:textId="77777777" w:rsidR="00D65303" w:rsidRPr="006373DB" w:rsidRDefault="00D65303" w:rsidP="00F4517F">
            <w:pPr>
              <w:rPr>
                <w:rFonts w:ascii="Verdana" w:hAnsi="Verdana"/>
                <w:sz w:val="20"/>
                <w:szCs w:val="20"/>
              </w:rPr>
            </w:pPr>
            <w:r>
              <w:rPr>
                <w:rFonts w:ascii="Verdana" w:hAnsi="Verdana"/>
                <w:sz w:val="20"/>
              </w:rPr>
              <w:t xml:space="preserve">3. </w:t>
            </w:r>
            <w:proofErr w:type="spellStart"/>
            <w:r>
              <w:rPr>
                <w:rFonts w:ascii="Verdana" w:hAnsi="Verdana"/>
                <w:sz w:val="20"/>
              </w:rPr>
              <w:t>Beneficial</w:t>
            </w:r>
            <w:proofErr w:type="spellEnd"/>
            <w:r>
              <w:rPr>
                <w:rFonts w:ascii="Verdana" w:hAnsi="Verdana"/>
                <w:sz w:val="20"/>
              </w:rPr>
              <w:t xml:space="preserve"> </w:t>
            </w:r>
            <w:proofErr w:type="spellStart"/>
            <w:r>
              <w:rPr>
                <w:rFonts w:ascii="Verdana" w:hAnsi="Verdana"/>
                <w:sz w:val="20"/>
              </w:rPr>
              <w:t>owner</w:t>
            </w:r>
            <w:proofErr w:type="spellEnd"/>
          </w:p>
        </w:tc>
      </w:tr>
      <w:tr w:rsidR="00D65303" w:rsidRPr="006373DB" w14:paraId="09EBF9AF" w14:textId="77777777" w:rsidTr="00D65303">
        <w:trPr>
          <w:trHeight w:val="397"/>
        </w:trPr>
        <w:tc>
          <w:tcPr>
            <w:tcW w:w="240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82AA91F" w14:textId="77777777" w:rsidR="00D65303" w:rsidRPr="006373DB" w:rsidRDefault="00D65303" w:rsidP="00F4517F">
            <w:pPr>
              <w:jc w:val="both"/>
              <w:rPr>
                <w:rFonts w:ascii="Verdana" w:hAnsi="Verdana"/>
                <w:sz w:val="20"/>
                <w:szCs w:val="20"/>
              </w:rPr>
            </w:pPr>
            <w:proofErr w:type="spellStart"/>
            <w:r>
              <w:rPr>
                <w:rFonts w:ascii="Verdana" w:hAnsi="Verdana"/>
                <w:sz w:val="20"/>
              </w:rPr>
              <w:t>Name</w:t>
            </w:r>
            <w:proofErr w:type="spellEnd"/>
            <w:r>
              <w:rPr>
                <w:rFonts w:ascii="Verdana" w:hAnsi="Verdana"/>
                <w:sz w:val="20"/>
              </w:rPr>
              <w:t xml:space="preserve"> and </w:t>
            </w:r>
            <w:proofErr w:type="spellStart"/>
            <w:r>
              <w:rPr>
                <w:rFonts w:ascii="Verdana" w:hAnsi="Verdana"/>
                <w:sz w:val="20"/>
              </w:rPr>
              <w:t>surname</w:t>
            </w:r>
            <w:proofErr w:type="spellEnd"/>
            <w:r>
              <w:rPr>
                <w:rFonts w:ascii="Verdana" w:hAnsi="Verdana"/>
                <w:sz w:val="20"/>
              </w:rPr>
              <w:t>*</w:t>
            </w:r>
          </w:p>
        </w:tc>
        <w:tc>
          <w:tcPr>
            <w:tcW w:w="2211" w:type="dxa"/>
            <w:tcBorders>
              <w:top w:val="single" w:sz="4" w:space="0" w:color="auto"/>
              <w:left w:val="single" w:sz="4" w:space="0" w:color="auto"/>
              <w:bottom w:val="single" w:sz="4" w:space="0" w:color="auto"/>
              <w:right w:val="single" w:sz="4" w:space="0" w:color="auto"/>
            </w:tcBorders>
            <w:vAlign w:val="center"/>
          </w:tcPr>
          <w:p w14:paraId="57A6CEDC" w14:textId="77777777" w:rsidR="00D65303" w:rsidRPr="006373DB" w:rsidRDefault="00D65303" w:rsidP="00F4517F">
            <w:pPr>
              <w:jc w:val="both"/>
              <w:rPr>
                <w:rFonts w:ascii="Verdana" w:hAnsi="Verdana"/>
                <w:sz w:val="20"/>
                <w:szCs w:val="20"/>
              </w:rPr>
            </w:pPr>
          </w:p>
        </w:tc>
        <w:tc>
          <w:tcPr>
            <w:tcW w:w="2211" w:type="dxa"/>
            <w:tcBorders>
              <w:top w:val="single" w:sz="4" w:space="0" w:color="auto"/>
              <w:left w:val="single" w:sz="4" w:space="0" w:color="auto"/>
              <w:bottom w:val="single" w:sz="4" w:space="0" w:color="auto"/>
              <w:right w:val="single" w:sz="4" w:space="0" w:color="auto"/>
            </w:tcBorders>
            <w:vAlign w:val="center"/>
          </w:tcPr>
          <w:p w14:paraId="355A9FBF" w14:textId="77777777" w:rsidR="00D65303" w:rsidRPr="006373DB" w:rsidRDefault="00D65303" w:rsidP="00F4517F">
            <w:pPr>
              <w:jc w:val="both"/>
              <w:rPr>
                <w:rFonts w:ascii="Verdana" w:hAnsi="Verdana"/>
                <w:sz w:val="20"/>
                <w:szCs w:val="20"/>
              </w:rPr>
            </w:pPr>
          </w:p>
        </w:tc>
        <w:tc>
          <w:tcPr>
            <w:tcW w:w="2211" w:type="dxa"/>
            <w:tcBorders>
              <w:top w:val="single" w:sz="4" w:space="0" w:color="auto"/>
              <w:left w:val="single" w:sz="4" w:space="0" w:color="auto"/>
              <w:bottom w:val="single" w:sz="4" w:space="0" w:color="auto"/>
              <w:right w:val="single" w:sz="4" w:space="0" w:color="auto"/>
            </w:tcBorders>
            <w:vAlign w:val="center"/>
          </w:tcPr>
          <w:p w14:paraId="70AF2359" w14:textId="77777777" w:rsidR="00D65303" w:rsidRPr="006373DB" w:rsidRDefault="00D65303" w:rsidP="00F4517F">
            <w:pPr>
              <w:jc w:val="both"/>
              <w:rPr>
                <w:rFonts w:ascii="Verdana" w:hAnsi="Verdana"/>
                <w:sz w:val="20"/>
                <w:szCs w:val="20"/>
              </w:rPr>
            </w:pPr>
          </w:p>
        </w:tc>
      </w:tr>
      <w:tr w:rsidR="00D65303" w:rsidRPr="00D65303" w14:paraId="7E59855D" w14:textId="77777777" w:rsidTr="00D65303">
        <w:trPr>
          <w:trHeight w:val="397"/>
        </w:trPr>
        <w:tc>
          <w:tcPr>
            <w:tcW w:w="240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CD654DD" w14:textId="77777777" w:rsidR="00D65303" w:rsidRPr="00D65303" w:rsidRDefault="00D65303" w:rsidP="00F4517F">
            <w:pPr>
              <w:rPr>
                <w:rFonts w:ascii="Verdana" w:hAnsi="Verdana"/>
                <w:sz w:val="20"/>
                <w:szCs w:val="20"/>
                <w:lang w:val="en-GB"/>
              </w:rPr>
            </w:pPr>
            <w:r w:rsidRPr="00D65303">
              <w:rPr>
                <w:rFonts w:ascii="Verdana" w:hAnsi="Verdana"/>
                <w:sz w:val="20"/>
                <w:lang w:val="en-GB"/>
              </w:rPr>
              <w:t>% share in the Applicant’s capital (including the Applicant’s share structure)*</w:t>
            </w:r>
          </w:p>
        </w:tc>
        <w:tc>
          <w:tcPr>
            <w:tcW w:w="2211" w:type="dxa"/>
            <w:tcBorders>
              <w:top w:val="single" w:sz="4" w:space="0" w:color="auto"/>
              <w:left w:val="single" w:sz="4" w:space="0" w:color="auto"/>
              <w:bottom w:val="single" w:sz="4" w:space="0" w:color="auto"/>
              <w:right w:val="single" w:sz="4" w:space="0" w:color="auto"/>
            </w:tcBorders>
            <w:vAlign w:val="center"/>
          </w:tcPr>
          <w:p w14:paraId="05827529" w14:textId="77777777" w:rsidR="00D65303" w:rsidRPr="00D65303" w:rsidRDefault="00D65303" w:rsidP="00F4517F">
            <w:pPr>
              <w:jc w:val="both"/>
              <w:rPr>
                <w:rFonts w:ascii="Verdana" w:hAnsi="Verdana"/>
                <w:sz w:val="20"/>
                <w:szCs w:val="20"/>
                <w:lang w:val="en-GB"/>
              </w:rPr>
            </w:pPr>
          </w:p>
        </w:tc>
        <w:tc>
          <w:tcPr>
            <w:tcW w:w="2211" w:type="dxa"/>
            <w:tcBorders>
              <w:top w:val="single" w:sz="4" w:space="0" w:color="auto"/>
              <w:left w:val="single" w:sz="4" w:space="0" w:color="auto"/>
              <w:bottom w:val="single" w:sz="4" w:space="0" w:color="auto"/>
              <w:right w:val="single" w:sz="4" w:space="0" w:color="auto"/>
            </w:tcBorders>
            <w:vAlign w:val="center"/>
          </w:tcPr>
          <w:p w14:paraId="78D55552" w14:textId="77777777" w:rsidR="00D65303" w:rsidRPr="00D65303" w:rsidRDefault="00D65303" w:rsidP="00F4517F">
            <w:pPr>
              <w:jc w:val="both"/>
              <w:rPr>
                <w:rFonts w:ascii="Verdana" w:hAnsi="Verdana"/>
                <w:sz w:val="20"/>
                <w:szCs w:val="20"/>
                <w:lang w:val="en-GB"/>
              </w:rPr>
            </w:pPr>
          </w:p>
        </w:tc>
        <w:tc>
          <w:tcPr>
            <w:tcW w:w="2211" w:type="dxa"/>
            <w:tcBorders>
              <w:top w:val="single" w:sz="4" w:space="0" w:color="auto"/>
              <w:left w:val="single" w:sz="4" w:space="0" w:color="auto"/>
              <w:bottom w:val="single" w:sz="4" w:space="0" w:color="auto"/>
              <w:right w:val="single" w:sz="4" w:space="0" w:color="auto"/>
            </w:tcBorders>
            <w:vAlign w:val="center"/>
          </w:tcPr>
          <w:p w14:paraId="2B372A2B" w14:textId="77777777" w:rsidR="00D65303" w:rsidRPr="00D65303" w:rsidRDefault="00D65303" w:rsidP="00F4517F">
            <w:pPr>
              <w:jc w:val="both"/>
              <w:rPr>
                <w:rFonts w:ascii="Verdana" w:hAnsi="Verdana"/>
                <w:sz w:val="20"/>
                <w:szCs w:val="20"/>
                <w:lang w:val="en-GB"/>
              </w:rPr>
            </w:pPr>
          </w:p>
        </w:tc>
      </w:tr>
      <w:tr w:rsidR="00D65303" w:rsidRPr="006373DB" w14:paraId="31D4B980" w14:textId="77777777" w:rsidTr="00D65303">
        <w:trPr>
          <w:trHeight w:val="397"/>
        </w:trPr>
        <w:tc>
          <w:tcPr>
            <w:tcW w:w="240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B5E4782" w14:textId="77777777" w:rsidR="00D65303" w:rsidRPr="006373DB" w:rsidRDefault="00D65303" w:rsidP="00F4517F">
            <w:pPr>
              <w:jc w:val="both"/>
              <w:rPr>
                <w:rFonts w:ascii="Verdana" w:hAnsi="Verdana"/>
                <w:sz w:val="20"/>
                <w:szCs w:val="20"/>
              </w:rPr>
            </w:pPr>
            <w:proofErr w:type="spellStart"/>
            <w:r>
              <w:rPr>
                <w:rFonts w:ascii="Verdana" w:hAnsi="Verdana"/>
                <w:sz w:val="20"/>
              </w:rPr>
              <w:t>Citizenship</w:t>
            </w:r>
            <w:proofErr w:type="spellEnd"/>
            <w:r>
              <w:rPr>
                <w:rFonts w:ascii="Verdana" w:hAnsi="Verdana"/>
                <w:sz w:val="20"/>
              </w:rPr>
              <w:t>**</w:t>
            </w:r>
          </w:p>
        </w:tc>
        <w:tc>
          <w:tcPr>
            <w:tcW w:w="2211" w:type="dxa"/>
            <w:tcBorders>
              <w:top w:val="single" w:sz="4" w:space="0" w:color="auto"/>
              <w:left w:val="single" w:sz="4" w:space="0" w:color="auto"/>
              <w:bottom w:val="single" w:sz="4" w:space="0" w:color="auto"/>
              <w:right w:val="single" w:sz="4" w:space="0" w:color="auto"/>
            </w:tcBorders>
            <w:vAlign w:val="center"/>
          </w:tcPr>
          <w:p w14:paraId="7AEA107A" w14:textId="77777777" w:rsidR="00D65303" w:rsidRPr="006373DB" w:rsidRDefault="00D65303" w:rsidP="00F4517F">
            <w:pPr>
              <w:jc w:val="both"/>
              <w:rPr>
                <w:rFonts w:ascii="Verdana" w:hAnsi="Verdana"/>
                <w:sz w:val="20"/>
                <w:szCs w:val="20"/>
              </w:rPr>
            </w:pPr>
          </w:p>
        </w:tc>
        <w:tc>
          <w:tcPr>
            <w:tcW w:w="2211" w:type="dxa"/>
            <w:tcBorders>
              <w:top w:val="single" w:sz="4" w:space="0" w:color="auto"/>
              <w:left w:val="single" w:sz="4" w:space="0" w:color="auto"/>
              <w:bottom w:val="single" w:sz="4" w:space="0" w:color="auto"/>
              <w:right w:val="single" w:sz="4" w:space="0" w:color="auto"/>
            </w:tcBorders>
            <w:vAlign w:val="center"/>
          </w:tcPr>
          <w:p w14:paraId="008718C0" w14:textId="77777777" w:rsidR="00D65303" w:rsidRPr="006373DB" w:rsidRDefault="00D65303" w:rsidP="00F4517F">
            <w:pPr>
              <w:jc w:val="both"/>
              <w:rPr>
                <w:rFonts w:ascii="Verdana" w:hAnsi="Verdana"/>
                <w:sz w:val="20"/>
                <w:szCs w:val="20"/>
              </w:rPr>
            </w:pPr>
          </w:p>
        </w:tc>
        <w:tc>
          <w:tcPr>
            <w:tcW w:w="2211" w:type="dxa"/>
            <w:tcBorders>
              <w:top w:val="single" w:sz="4" w:space="0" w:color="auto"/>
              <w:left w:val="single" w:sz="4" w:space="0" w:color="auto"/>
              <w:bottom w:val="single" w:sz="4" w:space="0" w:color="auto"/>
              <w:right w:val="single" w:sz="4" w:space="0" w:color="auto"/>
            </w:tcBorders>
            <w:vAlign w:val="center"/>
          </w:tcPr>
          <w:p w14:paraId="59CD3E1D" w14:textId="77777777" w:rsidR="00D65303" w:rsidRPr="006373DB" w:rsidRDefault="00D65303" w:rsidP="00F4517F">
            <w:pPr>
              <w:jc w:val="both"/>
              <w:rPr>
                <w:rFonts w:ascii="Verdana" w:hAnsi="Verdana"/>
                <w:sz w:val="20"/>
                <w:szCs w:val="20"/>
              </w:rPr>
            </w:pPr>
          </w:p>
        </w:tc>
      </w:tr>
      <w:tr w:rsidR="00D65303" w:rsidRPr="006373DB" w14:paraId="1C0FC8EF" w14:textId="77777777" w:rsidTr="00D65303">
        <w:trPr>
          <w:trHeight w:val="397"/>
        </w:trPr>
        <w:tc>
          <w:tcPr>
            <w:tcW w:w="240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8DD3612" w14:textId="2B346AB9" w:rsidR="00D65303" w:rsidRPr="006373DB" w:rsidRDefault="00D65303" w:rsidP="00D65303">
            <w:pPr>
              <w:rPr>
                <w:rFonts w:ascii="Verdana" w:hAnsi="Verdana"/>
                <w:sz w:val="20"/>
                <w:szCs w:val="20"/>
              </w:rPr>
            </w:pPr>
            <w:r>
              <w:rPr>
                <w:rFonts w:ascii="Verdana" w:hAnsi="Verdana"/>
                <w:sz w:val="20"/>
              </w:rPr>
              <w:t>Country</w:t>
            </w:r>
            <w:r>
              <w:rPr>
                <w:rFonts w:ascii="Verdana" w:hAnsi="Verdana"/>
                <w:sz w:val="20"/>
              </w:rPr>
              <w:t xml:space="preserve"> </w:t>
            </w:r>
            <w:r>
              <w:rPr>
                <w:rFonts w:ascii="Verdana" w:hAnsi="Verdana"/>
                <w:sz w:val="20"/>
              </w:rPr>
              <w:t xml:space="preserve">of </w:t>
            </w:r>
            <w:proofErr w:type="spellStart"/>
            <w:r>
              <w:rPr>
                <w:rFonts w:ascii="Verdana" w:hAnsi="Verdana"/>
                <w:sz w:val="20"/>
              </w:rPr>
              <w:t>residence</w:t>
            </w:r>
            <w:proofErr w:type="spellEnd"/>
            <w:r>
              <w:rPr>
                <w:rFonts w:ascii="Verdana" w:hAnsi="Verdana"/>
                <w:sz w:val="20"/>
              </w:rPr>
              <w:t>**</w:t>
            </w:r>
          </w:p>
        </w:tc>
        <w:tc>
          <w:tcPr>
            <w:tcW w:w="2211" w:type="dxa"/>
            <w:tcBorders>
              <w:top w:val="single" w:sz="4" w:space="0" w:color="auto"/>
              <w:left w:val="single" w:sz="4" w:space="0" w:color="auto"/>
              <w:bottom w:val="single" w:sz="4" w:space="0" w:color="auto"/>
              <w:right w:val="single" w:sz="4" w:space="0" w:color="auto"/>
            </w:tcBorders>
            <w:vAlign w:val="center"/>
          </w:tcPr>
          <w:p w14:paraId="697030D2" w14:textId="77777777" w:rsidR="00D65303" w:rsidRPr="006373DB" w:rsidRDefault="00D65303" w:rsidP="00F4517F">
            <w:pPr>
              <w:jc w:val="both"/>
              <w:rPr>
                <w:rFonts w:ascii="Verdana" w:hAnsi="Verdana"/>
                <w:sz w:val="20"/>
                <w:szCs w:val="20"/>
              </w:rPr>
            </w:pPr>
          </w:p>
        </w:tc>
        <w:tc>
          <w:tcPr>
            <w:tcW w:w="2211" w:type="dxa"/>
            <w:tcBorders>
              <w:top w:val="single" w:sz="4" w:space="0" w:color="auto"/>
              <w:left w:val="single" w:sz="4" w:space="0" w:color="auto"/>
              <w:bottom w:val="single" w:sz="4" w:space="0" w:color="auto"/>
              <w:right w:val="single" w:sz="4" w:space="0" w:color="auto"/>
            </w:tcBorders>
            <w:vAlign w:val="center"/>
          </w:tcPr>
          <w:p w14:paraId="100DD1CB" w14:textId="77777777" w:rsidR="00D65303" w:rsidRPr="006373DB" w:rsidRDefault="00D65303" w:rsidP="00F4517F">
            <w:pPr>
              <w:jc w:val="both"/>
              <w:rPr>
                <w:rFonts w:ascii="Verdana" w:hAnsi="Verdana"/>
                <w:sz w:val="20"/>
                <w:szCs w:val="20"/>
              </w:rPr>
            </w:pPr>
          </w:p>
        </w:tc>
        <w:tc>
          <w:tcPr>
            <w:tcW w:w="2211" w:type="dxa"/>
            <w:tcBorders>
              <w:top w:val="single" w:sz="4" w:space="0" w:color="auto"/>
              <w:left w:val="single" w:sz="4" w:space="0" w:color="auto"/>
              <w:bottom w:val="single" w:sz="4" w:space="0" w:color="auto"/>
              <w:right w:val="single" w:sz="4" w:space="0" w:color="auto"/>
            </w:tcBorders>
            <w:vAlign w:val="center"/>
          </w:tcPr>
          <w:p w14:paraId="7D3602A1" w14:textId="77777777" w:rsidR="00D65303" w:rsidRPr="006373DB" w:rsidRDefault="00D65303" w:rsidP="00F4517F">
            <w:pPr>
              <w:jc w:val="both"/>
              <w:rPr>
                <w:rFonts w:ascii="Verdana" w:hAnsi="Verdana"/>
                <w:sz w:val="20"/>
                <w:szCs w:val="20"/>
              </w:rPr>
            </w:pPr>
          </w:p>
        </w:tc>
      </w:tr>
    </w:tbl>
    <w:p w14:paraId="249C48C6" w14:textId="77777777" w:rsidR="00D65303" w:rsidRPr="006373DB" w:rsidRDefault="00D65303" w:rsidP="00D65303">
      <w:pPr>
        <w:spacing w:after="120"/>
        <w:ind w:left="510" w:hanging="510"/>
        <w:jc w:val="both"/>
        <w:rPr>
          <w:rFonts w:ascii="MS Mincho" w:eastAsia="MS Mincho" w:hAnsi="MS Mincho"/>
          <w:sz w:val="20"/>
          <w:szCs w:val="20"/>
        </w:rPr>
      </w:pPr>
    </w:p>
    <w:p w14:paraId="1AA0A681" w14:textId="77777777" w:rsidR="00D65303" w:rsidRPr="00D65303" w:rsidRDefault="00D65303" w:rsidP="00D65303">
      <w:pPr>
        <w:spacing w:after="120"/>
        <w:ind w:left="510" w:hanging="510"/>
        <w:jc w:val="both"/>
        <w:rPr>
          <w:rFonts w:ascii="Verdana" w:eastAsia="Times New Roman" w:hAnsi="Verdana"/>
          <w:sz w:val="20"/>
          <w:szCs w:val="20"/>
          <w:lang w:val="en-GB"/>
        </w:rPr>
      </w:pPr>
      <w:r w:rsidRPr="00D65303">
        <w:rPr>
          <w:rFonts w:ascii="MS Mincho" w:hAnsi="MS Mincho"/>
          <w:sz w:val="20"/>
          <w:lang w:val="en-GB"/>
        </w:rPr>
        <w:t>☐</w:t>
      </w:r>
      <w:r w:rsidRPr="00D65303">
        <w:rPr>
          <w:rFonts w:ascii="Verdana" w:hAnsi="Verdana"/>
          <w:sz w:val="20"/>
          <w:lang w:val="en-GB"/>
        </w:rPr>
        <w:t xml:space="preserve"> </w:t>
      </w:r>
      <w:r w:rsidRPr="00D65303">
        <w:rPr>
          <w:rFonts w:ascii="Verdana" w:hAnsi="Verdana"/>
          <w:b/>
          <w:sz w:val="20"/>
          <w:lang w:val="en-GB"/>
        </w:rPr>
        <w:t>3. It is a civil law partnership. For each partner in the civil law partnership, the beneficial owner must be indicated in accordance with the following instructions.</w:t>
      </w:r>
    </w:p>
    <w:p w14:paraId="20205CC9" w14:textId="77777777" w:rsidR="00D65303" w:rsidRPr="00D65303" w:rsidRDefault="00D65303" w:rsidP="00D65303">
      <w:pPr>
        <w:pStyle w:val="Akapitzlist"/>
        <w:numPr>
          <w:ilvl w:val="0"/>
          <w:numId w:val="3"/>
        </w:numPr>
        <w:suppressAutoHyphens/>
        <w:spacing w:after="120" w:line="240" w:lineRule="auto"/>
        <w:contextualSpacing w:val="0"/>
        <w:jc w:val="both"/>
        <w:rPr>
          <w:rFonts w:ascii="Verdana" w:hAnsi="Verdana"/>
          <w:sz w:val="20"/>
          <w:szCs w:val="20"/>
          <w:lang w:val="en-GB"/>
        </w:rPr>
      </w:pPr>
      <w:r w:rsidRPr="00D65303">
        <w:rPr>
          <w:rFonts w:ascii="Verdana" w:hAnsi="Verdana"/>
          <w:i/>
          <w:sz w:val="18"/>
          <w:lang w:val="en-GB"/>
        </w:rPr>
        <w:t>in the case of a partner who is a natural person, they are themselves the beneficial owner. In this case, the details of the partner should be entered in the table below. If control is exercised over the Shareholder, as an entrepreneur, by an individual or individuals, such individuals should be indicated in the table below as the beneficial owners of the Shareholder,</w:t>
      </w:r>
    </w:p>
    <w:p w14:paraId="14944E29" w14:textId="77777777" w:rsidR="00D65303" w:rsidRPr="00D65303" w:rsidRDefault="00D65303" w:rsidP="00D65303">
      <w:pPr>
        <w:pStyle w:val="Akapitzlist"/>
        <w:numPr>
          <w:ilvl w:val="0"/>
          <w:numId w:val="3"/>
        </w:numPr>
        <w:suppressAutoHyphens/>
        <w:spacing w:after="120" w:line="240" w:lineRule="auto"/>
        <w:contextualSpacing w:val="0"/>
        <w:jc w:val="both"/>
        <w:rPr>
          <w:rFonts w:ascii="Verdana" w:hAnsi="Verdana"/>
          <w:sz w:val="20"/>
          <w:szCs w:val="20"/>
          <w:lang w:val="en-GB"/>
        </w:rPr>
      </w:pPr>
      <w:r w:rsidRPr="00D65303">
        <w:rPr>
          <w:rFonts w:ascii="Verdana" w:hAnsi="Verdana"/>
          <w:i/>
          <w:sz w:val="18"/>
          <w:lang w:val="en-GB"/>
        </w:rPr>
        <w:t xml:space="preserve">in the case of a partner that is a capital company (limited liability company, simple joint-stock company, joint-stock company), the beneficial owner of such partner must be indicated in the table, as notified to the Central Register of Beneficial Owners kept by the Minister of Finance in accordance with the Act of 1 March 2018 on Counteracting Money Laundering and Financing of Terrorism. </w:t>
      </w:r>
    </w:p>
    <w:p w14:paraId="188724C8" w14:textId="77777777" w:rsidR="00D65303" w:rsidRPr="00D65303" w:rsidRDefault="00D65303" w:rsidP="00D65303">
      <w:pPr>
        <w:spacing w:after="120"/>
        <w:jc w:val="both"/>
        <w:rPr>
          <w:rFonts w:ascii="Verdana" w:hAnsi="Verdana"/>
          <w:sz w:val="20"/>
          <w:szCs w:val="20"/>
          <w:lang w:val="en-GB"/>
        </w:rPr>
      </w:pPr>
    </w:p>
    <w:p w14:paraId="139AD4BE" w14:textId="77777777" w:rsidR="00D65303" w:rsidRPr="00D65303" w:rsidRDefault="00D65303" w:rsidP="00D65303">
      <w:pPr>
        <w:spacing w:after="120"/>
        <w:jc w:val="both"/>
        <w:rPr>
          <w:rFonts w:ascii="Verdana" w:hAnsi="Verdana" w:cs="Arial"/>
          <w:sz w:val="18"/>
          <w:szCs w:val="18"/>
          <w:lang w:val="en-GB"/>
        </w:rPr>
      </w:pPr>
      <w:r w:rsidRPr="00D65303">
        <w:rPr>
          <w:rFonts w:ascii="Verdana" w:hAnsi="Verdana"/>
          <w:b/>
          <w:sz w:val="18"/>
          <w:lang w:val="en-GB"/>
        </w:rPr>
        <w:t>Table 3</w:t>
      </w:r>
      <w:r w:rsidRPr="00D65303">
        <w:rPr>
          <w:rFonts w:ascii="Verdana" w:hAnsi="Verdana"/>
          <w:sz w:val="18"/>
          <w:lang w:val="en-GB"/>
        </w:rPr>
        <w:t xml:space="preserve"> – Partner 1:</w:t>
      </w:r>
    </w:p>
    <w:p w14:paraId="35E02676" w14:textId="77777777" w:rsidR="00D65303" w:rsidRPr="00D65303" w:rsidRDefault="00D65303" w:rsidP="00D65303">
      <w:pPr>
        <w:spacing w:after="120"/>
        <w:jc w:val="both"/>
        <w:rPr>
          <w:rFonts w:ascii="Verdana" w:hAnsi="Verdana" w:cs="Arial"/>
          <w:sz w:val="18"/>
          <w:szCs w:val="18"/>
          <w:lang w:val="en-GB"/>
        </w:rPr>
      </w:pPr>
      <w:r w:rsidRPr="00D65303">
        <w:rPr>
          <w:rFonts w:ascii="Verdana" w:hAnsi="Verdana"/>
          <w:sz w:val="18"/>
          <w:lang w:val="en-GB"/>
        </w:rPr>
        <w:t>……………………………………………………………………… (name and surname/partner’s company name)</w:t>
      </w:r>
    </w:p>
    <w:tbl>
      <w:tblPr>
        <w:tblStyle w:val="Tabela-Siatka"/>
        <w:tblpPr w:leftFromText="141" w:rightFromText="141" w:vertAnchor="text" w:horzAnchor="margin" w:tblpXSpec="center" w:tblpY="132"/>
        <w:tblW w:w="9045" w:type="dxa"/>
        <w:tblLayout w:type="fixed"/>
        <w:tblLook w:val="04A0" w:firstRow="1" w:lastRow="0" w:firstColumn="1" w:lastColumn="0" w:noHBand="0" w:noVBand="1"/>
      </w:tblPr>
      <w:tblGrid>
        <w:gridCol w:w="2406"/>
        <w:gridCol w:w="2213"/>
        <w:gridCol w:w="2213"/>
        <w:gridCol w:w="2213"/>
      </w:tblGrid>
      <w:tr w:rsidR="00D65303" w:rsidRPr="006373DB" w14:paraId="61463FEE" w14:textId="77777777" w:rsidTr="00D65303">
        <w:trPr>
          <w:trHeight w:val="374"/>
        </w:trPr>
        <w:tc>
          <w:tcPr>
            <w:tcW w:w="240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3304180" w14:textId="77777777" w:rsidR="00D65303" w:rsidRPr="006373DB" w:rsidRDefault="00D65303" w:rsidP="00F4517F">
            <w:pPr>
              <w:jc w:val="both"/>
              <w:rPr>
                <w:rFonts w:ascii="Verdana" w:hAnsi="Verdana" w:cs="Times New Roman"/>
                <w:sz w:val="20"/>
                <w:szCs w:val="20"/>
              </w:rPr>
            </w:pPr>
            <w:r>
              <w:rPr>
                <w:rFonts w:ascii="Verdana" w:hAnsi="Verdana"/>
                <w:sz w:val="20"/>
              </w:rPr>
              <w:t>Data</w:t>
            </w:r>
          </w:p>
        </w:tc>
        <w:tc>
          <w:tcPr>
            <w:tcW w:w="221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D4DB407" w14:textId="77777777" w:rsidR="00D65303" w:rsidRPr="006373DB" w:rsidRDefault="00D65303" w:rsidP="00F4517F">
            <w:pPr>
              <w:rPr>
                <w:rFonts w:ascii="Verdana" w:hAnsi="Verdana"/>
                <w:sz w:val="20"/>
                <w:szCs w:val="20"/>
              </w:rPr>
            </w:pPr>
            <w:r>
              <w:rPr>
                <w:rFonts w:ascii="Verdana" w:hAnsi="Verdana"/>
                <w:sz w:val="20"/>
              </w:rPr>
              <w:t xml:space="preserve">1. </w:t>
            </w:r>
            <w:proofErr w:type="spellStart"/>
            <w:r>
              <w:rPr>
                <w:rFonts w:ascii="Verdana" w:hAnsi="Verdana"/>
                <w:sz w:val="20"/>
              </w:rPr>
              <w:t>Beneficial</w:t>
            </w:r>
            <w:proofErr w:type="spellEnd"/>
            <w:r>
              <w:rPr>
                <w:rFonts w:ascii="Verdana" w:hAnsi="Verdana"/>
                <w:sz w:val="20"/>
              </w:rPr>
              <w:t xml:space="preserve"> </w:t>
            </w:r>
            <w:proofErr w:type="spellStart"/>
            <w:r>
              <w:rPr>
                <w:rFonts w:ascii="Verdana" w:hAnsi="Verdana"/>
                <w:sz w:val="20"/>
              </w:rPr>
              <w:t>owner</w:t>
            </w:r>
            <w:proofErr w:type="spellEnd"/>
          </w:p>
        </w:tc>
        <w:tc>
          <w:tcPr>
            <w:tcW w:w="221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9003301" w14:textId="77777777" w:rsidR="00D65303" w:rsidRPr="006373DB" w:rsidRDefault="00D65303" w:rsidP="00F4517F">
            <w:pPr>
              <w:rPr>
                <w:rFonts w:ascii="Verdana" w:hAnsi="Verdana"/>
                <w:sz w:val="20"/>
                <w:szCs w:val="20"/>
              </w:rPr>
            </w:pPr>
            <w:r>
              <w:rPr>
                <w:rFonts w:ascii="Verdana" w:hAnsi="Verdana"/>
                <w:sz w:val="20"/>
              </w:rPr>
              <w:t xml:space="preserve">2. </w:t>
            </w:r>
            <w:proofErr w:type="spellStart"/>
            <w:r>
              <w:rPr>
                <w:rFonts w:ascii="Verdana" w:hAnsi="Verdana"/>
                <w:sz w:val="20"/>
              </w:rPr>
              <w:t>Beneficial</w:t>
            </w:r>
            <w:proofErr w:type="spellEnd"/>
            <w:r>
              <w:rPr>
                <w:rFonts w:ascii="Verdana" w:hAnsi="Verdana"/>
                <w:sz w:val="20"/>
              </w:rPr>
              <w:t xml:space="preserve"> </w:t>
            </w:r>
            <w:proofErr w:type="spellStart"/>
            <w:r>
              <w:rPr>
                <w:rFonts w:ascii="Verdana" w:hAnsi="Verdana"/>
                <w:sz w:val="20"/>
              </w:rPr>
              <w:t>owner</w:t>
            </w:r>
            <w:proofErr w:type="spellEnd"/>
          </w:p>
        </w:tc>
        <w:tc>
          <w:tcPr>
            <w:tcW w:w="221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7B18BA0" w14:textId="77777777" w:rsidR="00D65303" w:rsidRPr="006373DB" w:rsidRDefault="00D65303" w:rsidP="00F4517F">
            <w:pPr>
              <w:rPr>
                <w:rFonts w:ascii="Verdana" w:hAnsi="Verdana"/>
                <w:sz w:val="20"/>
                <w:szCs w:val="20"/>
              </w:rPr>
            </w:pPr>
            <w:r>
              <w:rPr>
                <w:rFonts w:ascii="Verdana" w:hAnsi="Verdana"/>
                <w:sz w:val="20"/>
              </w:rPr>
              <w:t xml:space="preserve">3. </w:t>
            </w:r>
            <w:proofErr w:type="spellStart"/>
            <w:r>
              <w:rPr>
                <w:rFonts w:ascii="Verdana" w:hAnsi="Verdana"/>
                <w:sz w:val="20"/>
              </w:rPr>
              <w:t>Beneficial</w:t>
            </w:r>
            <w:proofErr w:type="spellEnd"/>
            <w:r>
              <w:rPr>
                <w:rFonts w:ascii="Verdana" w:hAnsi="Verdana"/>
                <w:sz w:val="20"/>
              </w:rPr>
              <w:t xml:space="preserve"> </w:t>
            </w:r>
            <w:proofErr w:type="spellStart"/>
            <w:r>
              <w:rPr>
                <w:rFonts w:ascii="Verdana" w:hAnsi="Verdana"/>
                <w:sz w:val="20"/>
              </w:rPr>
              <w:t>owner</w:t>
            </w:r>
            <w:proofErr w:type="spellEnd"/>
          </w:p>
        </w:tc>
      </w:tr>
      <w:tr w:rsidR="00D65303" w:rsidRPr="006373DB" w14:paraId="55D5852D" w14:textId="77777777" w:rsidTr="00D65303">
        <w:trPr>
          <w:trHeight w:val="566"/>
        </w:trPr>
        <w:tc>
          <w:tcPr>
            <w:tcW w:w="240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F0F8040" w14:textId="77777777" w:rsidR="00D65303" w:rsidRPr="006373DB" w:rsidRDefault="00D65303" w:rsidP="00F4517F">
            <w:pPr>
              <w:rPr>
                <w:rFonts w:ascii="Verdana" w:hAnsi="Verdana"/>
                <w:sz w:val="20"/>
                <w:szCs w:val="20"/>
              </w:rPr>
            </w:pPr>
            <w:proofErr w:type="spellStart"/>
            <w:r>
              <w:rPr>
                <w:rFonts w:ascii="Verdana" w:hAnsi="Verdana"/>
                <w:sz w:val="20"/>
              </w:rPr>
              <w:t>Name</w:t>
            </w:r>
            <w:proofErr w:type="spellEnd"/>
            <w:r>
              <w:rPr>
                <w:rFonts w:ascii="Verdana" w:hAnsi="Verdana"/>
                <w:sz w:val="20"/>
              </w:rPr>
              <w:t xml:space="preserve"> and </w:t>
            </w:r>
            <w:proofErr w:type="spellStart"/>
            <w:r>
              <w:rPr>
                <w:rFonts w:ascii="Verdana" w:hAnsi="Verdana"/>
                <w:sz w:val="20"/>
              </w:rPr>
              <w:t>surname</w:t>
            </w:r>
            <w:proofErr w:type="spellEnd"/>
            <w:r>
              <w:rPr>
                <w:rFonts w:ascii="Verdana" w:hAnsi="Verdana"/>
                <w:sz w:val="20"/>
              </w:rPr>
              <w:t>*</w:t>
            </w:r>
          </w:p>
        </w:tc>
        <w:tc>
          <w:tcPr>
            <w:tcW w:w="2211" w:type="dxa"/>
            <w:tcBorders>
              <w:top w:val="single" w:sz="4" w:space="0" w:color="auto"/>
              <w:left w:val="single" w:sz="4" w:space="0" w:color="auto"/>
              <w:bottom w:val="single" w:sz="4" w:space="0" w:color="auto"/>
              <w:right w:val="single" w:sz="4" w:space="0" w:color="auto"/>
            </w:tcBorders>
            <w:vAlign w:val="center"/>
          </w:tcPr>
          <w:p w14:paraId="70B7FB94" w14:textId="77777777" w:rsidR="00D65303" w:rsidRPr="006373DB" w:rsidRDefault="00D65303" w:rsidP="00F4517F">
            <w:pPr>
              <w:rPr>
                <w:rFonts w:ascii="Verdana" w:hAnsi="Verdana"/>
                <w:sz w:val="20"/>
                <w:szCs w:val="20"/>
              </w:rPr>
            </w:pPr>
          </w:p>
        </w:tc>
        <w:tc>
          <w:tcPr>
            <w:tcW w:w="2211" w:type="dxa"/>
            <w:tcBorders>
              <w:top w:val="single" w:sz="4" w:space="0" w:color="auto"/>
              <w:left w:val="single" w:sz="4" w:space="0" w:color="auto"/>
              <w:bottom w:val="single" w:sz="4" w:space="0" w:color="auto"/>
              <w:right w:val="single" w:sz="4" w:space="0" w:color="auto"/>
            </w:tcBorders>
            <w:vAlign w:val="center"/>
          </w:tcPr>
          <w:p w14:paraId="5D3B3EEC" w14:textId="77777777" w:rsidR="00D65303" w:rsidRPr="006373DB" w:rsidRDefault="00D65303" w:rsidP="00F4517F">
            <w:pPr>
              <w:rPr>
                <w:rFonts w:ascii="Verdana" w:hAnsi="Verdana"/>
                <w:sz w:val="20"/>
                <w:szCs w:val="20"/>
              </w:rPr>
            </w:pPr>
          </w:p>
        </w:tc>
        <w:tc>
          <w:tcPr>
            <w:tcW w:w="2211" w:type="dxa"/>
            <w:tcBorders>
              <w:top w:val="single" w:sz="4" w:space="0" w:color="auto"/>
              <w:left w:val="single" w:sz="4" w:space="0" w:color="auto"/>
              <w:bottom w:val="single" w:sz="4" w:space="0" w:color="auto"/>
              <w:right w:val="single" w:sz="4" w:space="0" w:color="auto"/>
            </w:tcBorders>
            <w:vAlign w:val="center"/>
          </w:tcPr>
          <w:p w14:paraId="44E9BBC6" w14:textId="77777777" w:rsidR="00D65303" w:rsidRPr="006373DB" w:rsidRDefault="00D65303" w:rsidP="00F4517F">
            <w:pPr>
              <w:rPr>
                <w:rFonts w:ascii="Verdana" w:hAnsi="Verdana"/>
                <w:sz w:val="20"/>
                <w:szCs w:val="20"/>
              </w:rPr>
            </w:pPr>
          </w:p>
        </w:tc>
      </w:tr>
      <w:tr w:rsidR="00D65303" w:rsidRPr="006373DB" w14:paraId="681AF7E4" w14:textId="77777777" w:rsidTr="00D65303">
        <w:trPr>
          <w:trHeight w:val="566"/>
        </w:trPr>
        <w:tc>
          <w:tcPr>
            <w:tcW w:w="240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B62FEEA" w14:textId="77777777" w:rsidR="00D65303" w:rsidRPr="006373DB" w:rsidRDefault="00D65303" w:rsidP="00F4517F">
            <w:pPr>
              <w:jc w:val="both"/>
              <w:rPr>
                <w:rFonts w:ascii="Verdana" w:hAnsi="Verdana"/>
                <w:sz w:val="20"/>
                <w:szCs w:val="20"/>
              </w:rPr>
            </w:pPr>
            <w:proofErr w:type="spellStart"/>
            <w:r>
              <w:rPr>
                <w:rFonts w:ascii="Verdana" w:hAnsi="Verdana"/>
                <w:sz w:val="20"/>
              </w:rPr>
              <w:t>Citizenship</w:t>
            </w:r>
            <w:proofErr w:type="spellEnd"/>
            <w:r>
              <w:rPr>
                <w:rFonts w:ascii="Verdana" w:hAnsi="Verdana"/>
                <w:sz w:val="20"/>
              </w:rPr>
              <w:t>**</w:t>
            </w:r>
          </w:p>
        </w:tc>
        <w:tc>
          <w:tcPr>
            <w:tcW w:w="2211" w:type="dxa"/>
            <w:tcBorders>
              <w:top w:val="single" w:sz="4" w:space="0" w:color="auto"/>
              <w:left w:val="single" w:sz="4" w:space="0" w:color="auto"/>
              <w:bottom w:val="single" w:sz="4" w:space="0" w:color="auto"/>
              <w:right w:val="single" w:sz="4" w:space="0" w:color="auto"/>
            </w:tcBorders>
            <w:vAlign w:val="center"/>
          </w:tcPr>
          <w:p w14:paraId="1FDA429B" w14:textId="77777777" w:rsidR="00D65303" w:rsidRPr="006373DB" w:rsidRDefault="00D65303" w:rsidP="00F4517F">
            <w:pPr>
              <w:jc w:val="both"/>
              <w:rPr>
                <w:rFonts w:ascii="Verdana" w:hAnsi="Verdana"/>
                <w:sz w:val="20"/>
                <w:szCs w:val="20"/>
              </w:rPr>
            </w:pPr>
          </w:p>
        </w:tc>
        <w:tc>
          <w:tcPr>
            <w:tcW w:w="2211" w:type="dxa"/>
            <w:tcBorders>
              <w:top w:val="single" w:sz="4" w:space="0" w:color="auto"/>
              <w:left w:val="single" w:sz="4" w:space="0" w:color="auto"/>
              <w:bottom w:val="single" w:sz="4" w:space="0" w:color="auto"/>
              <w:right w:val="single" w:sz="4" w:space="0" w:color="auto"/>
            </w:tcBorders>
            <w:vAlign w:val="center"/>
          </w:tcPr>
          <w:p w14:paraId="133A07DB" w14:textId="77777777" w:rsidR="00D65303" w:rsidRPr="006373DB" w:rsidRDefault="00D65303" w:rsidP="00F4517F">
            <w:pPr>
              <w:jc w:val="both"/>
              <w:rPr>
                <w:rFonts w:ascii="Verdana" w:hAnsi="Verdana"/>
                <w:sz w:val="20"/>
                <w:szCs w:val="20"/>
              </w:rPr>
            </w:pPr>
          </w:p>
        </w:tc>
        <w:tc>
          <w:tcPr>
            <w:tcW w:w="2211" w:type="dxa"/>
            <w:tcBorders>
              <w:top w:val="single" w:sz="4" w:space="0" w:color="auto"/>
              <w:left w:val="single" w:sz="4" w:space="0" w:color="auto"/>
              <w:bottom w:val="single" w:sz="4" w:space="0" w:color="auto"/>
              <w:right w:val="single" w:sz="4" w:space="0" w:color="auto"/>
            </w:tcBorders>
            <w:vAlign w:val="center"/>
          </w:tcPr>
          <w:p w14:paraId="344C2457" w14:textId="77777777" w:rsidR="00D65303" w:rsidRPr="006373DB" w:rsidRDefault="00D65303" w:rsidP="00F4517F">
            <w:pPr>
              <w:jc w:val="both"/>
              <w:rPr>
                <w:rFonts w:ascii="Verdana" w:hAnsi="Verdana"/>
                <w:sz w:val="20"/>
                <w:szCs w:val="20"/>
              </w:rPr>
            </w:pPr>
          </w:p>
        </w:tc>
      </w:tr>
      <w:tr w:rsidR="00D65303" w:rsidRPr="006373DB" w14:paraId="4E32BCDF" w14:textId="77777777" w:rsidTr="00D65303">
        <w:trPr>
          <w:trHeight w:val="566"/>
        </w:trPr>
        <w:tc>
          <w:tcPr>
            <w:tcW w:w="240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DA4E14F" w14:textId="77777777" w:rsidR="00D65303" w:rsidRPr="006373DB" w:rsidRDefault="00D65303" w:rsidP="00F4517F">
            <w:pPr>
              <w:jc w:val="both"/>
              <w:rPr>
                <w:rFonts w:ascii="Verdana" w:hAnsi="Verdana"/>
                <w:sz w:val="20"/>
                <w:szCs w:val="20"/>
              </w:rPr>
            </w:pPr>
            <w:r>
              <w:rPr>
                <w:rFonts w:ascii="Verdana" w:hAnsi="Verdana"/>
                <w:sz w:val="20"/>
              </w:rPr>
              <w:t xml:space="preserve">Country of </w:t>
            </w:r>
            <w:proofErr w:type="spellStart"/>
            <w:r>
              <w:rPr>
                <w:rFonts w:ascii="Verdana" w:hAnsi="Verdana"/>
                <w:sz w:val="20"/>
              </w:rPr>
              <w:t>residence</w:t>
            </w:r>
            <w:proofErr w:type="spellEnd"/>
            <w:r>
              <w:rPr>
                <w:rFonts w:ascii="Verdana" w:hAnsi="Verdana"/>
                <w:sz w:val="20"/>
              </w:rPr>
              <w:t>**</w:t>
            </w:r>
          </w:p>
        </w:tc>
        <w:tc>
          <w:tcPr>
            <w:tcW w:w="2211" w:type="dxa"/>
            <w:tcBorders>
              <w:top w:val="single" w:sz="4" w:space="0" w:color="auto"/>
              <w:left w:val="single" w:sz="4" w:space="0" w:color="auto"/>
              <w:bottom w:val="single" w:sz="4" w:space="0" w:color="auto"/>
              <w:right w:val="single" w:sz="4" w:space="0" w:color="auto"/>
            </w:tcBorders>
            <w:vAlign w:val="center"/>
          </w:tcPr>
          <w:p w14:paraId="69647AB9" w14:textId="77777777" w:rsidR="00D65303" w:rsidRPr="006373DB" w:rsidRDefault="00D65303" w:rsidP="00F4517F">
            <w:pPr>
              <w:jc w:val="both"/>
              <w:rPr>
                <w:rFonts w:ascii="Verdana" w:hAnsi="Verdana"/>
                <w:sz w:val="20"/>
                <w:szCs w:val="20"/>
              </w:rPr>
            </w:pPr>
          </w:p>
        </w:tc>
        <w:tc>
          <w:tcPr>
            <w:tcW w:w="2211" w:type="dxa"/>
            <w:tcBorders>
              <w:top w:val="single" w:sz="4" w:space="0" w:color="auto"/>
              <w:left w:val="single" w:sz="4" w:space="0" w:color="auto"/>
              <w:bottom w:val="single" w:sz="4" w:space="0" w:color="auto"/>
              <w:right w:val="single" w:sz="4" w:space="0" w:color="auto"/>
            </w:tcBorders>
            <w:vAlign w:val="center"/>
          </w:tcPr>
          <w:p w14:paraId="4EC5021E" w14:textId="77777777" w:rsidR="00D65303" w:rsidRPr="006373DB" w:rsidRDefault="00D65303" w:rsidP="00F4517F">
            <w:pPr>
              <w:jc w:val="both"/>
              <w:rPr>
                <w:rFonts w:ascii="Verdana" w:hAnsi="Verdana"/>
                <w:sz w:val="20"/>
                <w:szCs w:val="20"/>
              </w:rPr>
            </w:pPr>
          </w:p>
        </w:tc>
        <w:tc>
          <w:tcPr>
            <w:tcW w:w="2211" w:type="dxa"/>
            <w:tcBorders>
              <w:top w:val="single" w:sz="4" w:space="0" w:color="auto"/>
              <w:left w:val="single" w:sz="4" w:space="0" w:color="auto"/>
              <w:bottom w:val="single" w:sz="4" w:space="0" w:color="auto"/>
              <w:right w:val="single" w:sz="4" w:space="0" w:color="auto"/>
            </w:tcBorders>
            <w:vAlign w:val="center"/>
          </w:tcPr>
          <w:p w14:paraId="76EF1CDA" w14:textId="77777777" w:rsidR="00D65303" w:rsidRPr="006373DB" w:rsidRDefault="00D65303" w:rsidP="00F4517F">
            <w:pPr>
              <w:jc w:val="both"/>
              <w:rPr>
                <w:rFonts w:ascii="Verdana" w:hAnsi="Verdana"/>
                <w:sz w:val="20"/>
                <w:szCs w:val="20"/>
              </w:rPr>
            </w:pPr>
          </w:p>
        </w:tc>
      </w:tr>
    </w:tbl>
    <w:p w14:paraId="0B84A396" w14:textId="77777777" w:rsidR="00D65303" w:rsidRPr="006373DB" w:rsidRDefault="00D65303" w:rsidP="00D65303">
      <w:pPr>
        <w:spacing w:after="120"/>
        <w:ind w:left="510" w:hanging="510"/>
        <w:jc w:val="both"/>
        <w:rPr>
          <w:rFonts w:ascii="MS Mincho" w:eastAsia="MS Mincho" w:hAnsi="MS Mincho"/>
          <w:sz w:val="20"/>
          <w:szCs w:val="20"/>
        </w:rPr>
      </w:pPr>
    </w:p>
    <w:p w14:paraId="7A846C88" w14:textId="77777777" w:rsidR="00D65303" w:rsidRPr="006373DB" w:rsidRDefault="00D65303" w:rsidP="00D65303">
      <w:pPr>
        <w:spacing w:after="120"/>
        <w:jc w:val="both"/>
        <w:rPr>
          <w:rFonts w:ascii="Verdana" w:eastAsia="Times New Roman" w:hAnsi="Verdana" w:cs="Arial"/>
          <w:sz w:val="18"/>
          <w:szCs w:val="18"/>
        </w:rPr>
      </w:pPr>
      <w:proofErr w:type="spellStart"/>
      <w:r>
        <w:rPr>
          <w:rFonts w:ascii="Verdana" w:hAnsi="Verdana"/>
          <w:b/>
          <w:sz w:val="18"/>
        </w:rPr>
        <w:t>Table</w:t>
      </w:r>
      <w:proofErr w:type="spellEnd"/>
      <w:r>
        <w:rPr>
          <w:rFonts w:ascii="Verdana" w:hAnsi="Verdana"/>
          <w:b/>
          <w:sz w:val="18"/>
        </w:rPr>
        <w:t xml:space="preserve"> 4</w:t>
      </w:r>
      <w:r>
        <w:rPr>
          <w:rFonts w:ascii="Verdana" w:hAnsi="Verdana"/>
          <w:sz w:val="18"/>
        </w:rPr>
        <w:t xml:space="preserve"> – Partner 2:</w:t>
      </w:r>
    </w:p>
    <w:p w14:paraId="4544A2B4" w14:textId="77777777" w:rsidR="00D65303" w:rsidRPr="00D65303" w:rsidRDefault="00D65303" w:rsidP="00D65303">
      <w:pPr>
        <w:spacing w:after="120"/>
        <w:jc w:val="both"/>
        <w:rPr>
          <w:rFonts w:ascii="Verdana" w:hAnsi="Verdana" w:cs="Arial"/>
          <w:sz w:val="18"/>
          <w:szCs w:val="18"/>
          <w:lang w:val="en-GB"/>
        </w:rPr>
      </w:pPr>
      <w:r w:rsidRPr="00D65303">
        <w:rPr>
          <w:rFonts w:ascii="Verdana" w:hAnsi="Verdana"/>
          <w:sz w:val="18"/>
          <w:lang w:val="en-GB"/>
        </w:rPr>
        <w:t>……………………………………………………………………… (name and surname/partner’s company name)</w:t>
      </w:r>
    </w:p>
    <w:tbl>
      <w:tblPr>
        <w:tblStyle w:val="Tabela-Siatka"/>
        <w:tblpPr w:leftFromText="141" w:rightFromText="141" w:vertAnchor="text" w:horzAnchor="margin" w:tblpXSpec="center" w:tblpY="132"/>
        <w:tblW w:w="9045" w:type="dxa"/>
        <w:tblLayout w:type="fixed"/>
        <w:tblLook w:val="04A0" w:firstRow="1" w:lastRow="0" w:firstColumn="1" w:lastColumn="0" w:noHBand="0" w:noVBand="1"/>
      </w:tblPr>
      <w:tblGrid>
        <w:gridCol w:w="2406"/>
        <w:gridCol w:w="2213"/>
        <w:gridCol w:w="2213"/>
        <w:gridCol w:w="2213"/>
      </w:tblGrid>
      <w:tr w:rsidR="00D65303" w:rsidRPr="006373DB" w14:paraId="3BFFDF37" w14:textId="77777777" w:rsidTr="00D65303">
        <w:trPr>
          <w:trHeight w:val="374"/>
        </w:trPr>
        <w:tc>
          <w:tcPr>
            <w:tcW w:w="240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522B29F" w14:textId="77777777" w:rsidR="00D65303" w:rsidRPr="006373DB" w:rsidRDefault="00D65303" w:rsidP="00F4517F">
            <w:pPr>
              <w:jc w:val="both"/>
              <w:rPr>
                <w:rFonts w:ascii="Verdana" w:hAnsi="Verdana" w:cs="Times New Roman"/>
                <w:sz w:val="20"/>
                <w:szCs w:val="20"/>
              </w:rPr>
            </w:pPr>
            <w:r>
              <w:rPr>
                <w:rFonts w:ascii="Verdana" w:hAnsi="Verdana"/>
                <w:sz w:val="20"/>
              </w:rPr>
              <w:t>Data</w:t>
            </w:r>
          </w:p>
        </w:tc>
        <w:tc>
          <w:tcPr>
            <w:tcW w:w="221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F2B78CB" w14:textId="77777777" w:rsidR="00D65303" w:rsidRPr="006373DB" w:rsidRDefault="00D65303" w:rsidP="00F4517F">
            <w:pPr>
              <w:rPr>
                <w:rFonts w:ascii="Verdana" w:hAnsi="Verdana"/>
                <w:sz w:val="20"/>
                <w:szCs w:val="20"/>
              </w:rPr>
            </w:pPr>
            <w:r>
              <w:rPr>
                <w:rFonts w:ascii="Verdana" w:hAnsi="Verdana"/>
                <w:sz w:val="20"/>
              </w:rPr>
              <w:t xml:space="preserve">1. </w:t>
            </w:r>
            <w:proofErr w:type="spellStart"/>
            <w:r>
              <w:rPr>
                <w:rFonts w:ascii="Verdana" w:hAnsi="Verdana"/>
                <w:sz w:val="20"/>
              </w:rPr>
              <w:t>Beneficial</w:t>
            </w:r>
            <w:proofErr w:type="spellEnd"/>
            <w:r>
              <w:rPr>
                <w:rFonts w:ascii="Verdana" w:hAnsi="Verdana"/>
                <w:sz w:val="20"/>
              </w:rPr>
              <w:t xml:space="preserve"> </w:t>
            </w:r>
            <w:proofErr w:type="spellStart"/>
            <w:r>
              <w:rPr>
                <w:rFonts w:ascii="Verdana" w:hAnsi="Verdana"/>
                <w:sz w:val="20"/>
              </w:rPr>
              <w:t>owner</w:t>
            </w:r>
            <w:proofErr w:type="spellEnd"/>
          </w:p>
        </w:tc>
        <w:tc>
          <w:tcPr>
            <w:tcW w:w="221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1C5E77A" w14:textId="77777777" w:rsidR="00D65303" w:rsidRPr="006373DB" w:rsidRDefault="00D65303" w:rsidP="00F4517F">
            <w:pPr>
              <w:rPr>
                <w:rFonts w:ascii="Verdana" w:hAnsi="Verdana"/>
                <w:sz w:val="20"/>
                <w:szCs w:val="20"/>
              </w:rPr>
            </w:pPr>
            <w:r>
              <w:rPr>
                <w:rFonts w:ascii="Verdana" w:hAnsi="Verdana"/>
                <w:sz w:val="20"/>
              </w:rPr>
              <w:t xml:space="preserve">2. </w:t>
            </w:r>
            <w:proofErr w:type="spellStart"/>
            <w:r>
              <w:rPr>
                <w:rFonts w:ascii="Verdana" w:hAnsi="Verdana"/>
                <w:sz w:val="20"/>
              </w:rPr>
              <w:t>Beneficial</w:t>
            </w:r>
            <w:proofErr w:type="spellEnd"/>
            <w:r>
              <w:rPr>
                <w:rFonts w:ascii="Verdana" w:hAnsi="Verdana"/>
                <w:sz w:val="20"/>
              </w:rPr>
              <w:t xml:space="preserve"> </w:t>
            </w:r>
            <w:proofErr w:type="spellStart"/>
            <w:r>
              <w:rPr>
                <w:rFonts w:ascii="Verdana" w:hAnsi="Verdana"/>
                <w:sz w:val="20"/>
              </w:rPr>
              <w:t>owner</w:t>
            </w:r>
            <w:proofErr w:type="spellEnd"/>
          </w:p>
        </w:tc>
        <w:tc>
          <w:tcPr>
            <w:tcW w:w="221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04E0418" w14:textId="77777777" w:rsidR="00D65303" w:rsidRPr="006373DB" w:rsidRDefault="00D65303" w:rsidP="00F4517F">
            <w:pPr>
              <w:rPr>
                <w:rFonts w:ascii="Verdana" w:hAnsi="Verdana"/>
                <w:sz w:val="20"/>
                <w:szCs w:val="20"/>
              </w:rPr>
            </w:pPr>
            <w:r>
              <w:rPr>
                <w:rFonts w:ascii="Verdana" w:hAnsi="Verdana"/>
                <w:sz w:val="20"/>
              </w:rPr>
              <w:t xml:space="preserve">3. </w:t>
            </w:r>
            <w:proofErr w:type="spellStart"/>
            <w:r>
              <w:rPr>
                <w:rFonts w:ascii="Verdana" w:hAnsi="Verdana"/>
                <w:sz w:val="20"/>
              </w:rPr>
              <w:t>Beneficial</w:t>
            </w:r>
            <w:proofErr w:type="spellEnd"/>
            <w:r>
              <w:rPr>
                <w:rFonts w:ascii="Verdana" w:hAnsi="Verdana"/>
                <w:sz w:val="20"/>
              </w:rPr>
              <w:t xml:space="preserve"> </w:t>
            </w:r>
            <w:proofErr w:type="spellStart"/>
            <w:r>
              <w:rPr>
                <w:rFonts w:ascii="Verdana" w:hAnsi="Verdana"/>
                <w:sz w:val="20"/>
              </w:rPr>
              <w:t>owner</w:t>
            </w:r>
            <w:proofErr w:type="spellEnd"/>
          </w:p>
        </w:tc>
      </w:tr>
      <w:tr w:rsidR="00D65303" w:rsidRPr="006373DB" w14:paraId="23A78E4E" w14:textId="77777777" w:rsidTr="00D65303">
        <w:trPr>
          <w:trHeight w:val="566"/>
        </w:trPr>
        <w:tc>
          <w:tcPr>
            <w:tcW w:w="240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2231A4B" w14:textId="77777777" w:rsidR="00D65303" w:rsidRPr="006373DB" w:rsidRDefault="00D65303" w:rsidP="00F4517F">
            <w:pPr>
              <w:rPr>
                <w:rFonts w:ascii="Verdana" w:hAnsi="Verdana"/>
                <w:sz w:val="20"/>
                <w:szCs w:val="20"/>
              </w:rPr>
            </w:pPr>
            <w:proofErr w:type="spellStart"/>
            <w:r>
              <w:rPr>
                <w:rFonts w:ascii="Verdana" w:hAnsi="Verdana"/>
                <w:sz w:val="20"/>
              </w:rPr>
              <w:t>Name</w:t>
            </w:r>
            <w:proofErr w:type="spellEnd"/>
            <w:r>
              <w:rPr>
                <w:rFonts w:ascii="Verdana" w:hAnsi="Verdana"/>
                <w:sz w:val="20"/>
              </w:rPr>
              <w:t xml:space="preserve"> and </w:t>
            </w:r>
            <w:proofErr w:type="spellStart"/>
            <w:r>
              <w:rPr>
                <w:rFonts w:ascii="Verdana" w:hAnsi="Verdana"/>
                <w:sz w:val="20"/>
              </w:rPr>
              <w:t>surname</w:t>
            </w:r>
            <w:proofErr w:type="spellEnd"/>
            <w:r>
              <w:rPr>
                <w:rFonts w:ascii="Verdana" w:hAnsi="Verdana"/>
                <w:sz w:val="20"/>
              </w:rPr>
              <w:t>*</w:t>
            </w:r>
          </w:p>
        </w:tc>
        <w:tc>
          <w:tcPr>
            <w:tcW w:w="2211" w:type="dxa"/>
            <w:tcBorders>
              <w:top w:val="single" w:sz="4" w:space="0" w:color="auto"/>
              <w:left w:val="single" w:sz="4" w:space="0" w:color="auto"/>
              <w:bottom w:val="single" w:sz="4" w:space="0" w:color="auto"/>
              <w:right w:val="single" w:sz="4" w:space="0" w:color="auto"/>
            </w:tcBorders>
            <w:vAlign w:val="center"/>
          </w:tcPr>
          <w:p w14:paraId="77B49CDD" w14:textId="77777777" w:rsidR="00D65303" w:rsidRPr="006373DB" w:rsidRDefault="00D65303" w:rsidP="00F4517F">
            <w:pPr>
              <w:rPr>
                <w:rFonts w:ascii="Verdana" w:hAnsi="Verdana"/>
                <w:sz w:val="20"/>
                <w:szCs w:val="20"/>
              </w:rPr>
            </w:pPr>
          </w:p>
        </w:tc>
        <w:tc>
          <w:tcPr>
            <w:tcW w:w="2211" w:type="dxa"/>
            <w:tcBorders>
              <w:top w:val="single" w:sz="4" w:space="0" w:color="auto"/>
              <w:left w:val="single" w:sz="4" w:space="0" w:color="auto"/>
              <w:bottom w:val="single" w:sz="4" w:space="0" w:color="auto"/>
              <w:right w:val="single" w:sz="4" w:space="0" w:color="auto"/>
            </w:tcBorders>
            <w:vAlign w:val="center"/>
          </w:tcPr>
          <w:p w14:paraId="66F2C085" w14:textId="77777777" w:rsidR="00D65303" w:rsidRPr="006373DB" w:rsidRDefault="00D65303" w:rsidP="00F4517F">
            <w:pPr>
              <w:rPr>
                <w:rFonts w:ascii="Verdana" w:hAnsi="Verdana"/>
                <w:sz w:val="20"/>
                <w:szCs w:val="20"/>
              </w:rPr>
            </w:pPr>
          </w:p>
        </w:tc>
        <w:tc>
          <w:tcPr>
            <w:tcW w:w="2211" w:type="dxa"/>
            <w:tcBorders>
              <w:top w:val="single" w:sz="4" w:space="0" w:color="auto"/>
              <w:left w:val="single" w:sz="4" w:space="0" w:color="auto"/>
              <w:bottom w:val="single" w:sz="4" w:space="0" w:color="auto"/>
              <w:right w:val="single" w:sz="4" w:space="0" w:color="auto"/>
            </w:tcBorders>
            <w:vAlign w:val="center"/>
          </w:tcPr>
          <w:p w14:paraId="09D0A070" w14:textId="77777777" w:rsidR="00D65303" w:rsidRPr="006373DB" w:rsidRDefault="00D65303" w:rsidP="00F4517F">
            <w:pPr>
              <w:rPr>
                <w:rFonts w:ascii="Verdana" w:hAnsi="Verdana"/>
                <w:sz w:val="20"/>
                <w:szCs w:val="20"/>
              </w:rPr>
            </w:pPr>
          </w:p>
        </w:tc>
      </w:tr>
      <w:tr w:rsidR="00D65303" w:rsidRPr="006373DB" w14:paraId="72DC0631" w14:textId="77777777" w:rsidTr="00D65303">
        <w:trPr>
          <w:trHeight w:val="566"/>
        </w:trPr>
        <w:tc>
          <w:tcPr>
            <w:tcW w:w="240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E0B00DA" w14:textId="77777777" w:rsidR="00D65303" w:rsidRPr="006373DB" w:rsidRDefault="00D65303" w:rsidP="00F4517F">
            <w:pPr>
              <w:jc w:val="both"/>
              <w:rPr>
                <w:rFonts w:ascii="Verdana" w:hAnsi="Verdana"/>
                <w:sz w:val="20"/>
                <w:szCs w:val="20"/>
              </w:rPr>
            </w:pPr>
            <w:proofErr w:type="spellStart"/>
            <w:r>
              <w:rPr>
                <w:rFonts w:ascii="Verdana" w:hAnsi="Verdana"/>
                <w:sz w:val="20"/>
              </w:rPr>
              <w:t>Citizenship</w:t>
            </w:r>
            <w:proofErr w:type="spellEnd"/>
            <w:r>
              <w:rPr>
                <w:rFonts w:ascii="Verdana" w:hAnsi="Verdana"/>
                <w:sz w:val="20"/>
              </w:rPr>
              <w:t>**</w:t>
            </w:r>
          </w:p>
        </w:tc>
        <w:tc>
          <w:tcPr>
            <w:tcW w:w="2211" w:type="dxa"/>
            <w:tcBorders>
              <w:top w:val="single" w:sz="4" w:space="0" w:color="auto"/>
              <w:left w:val="single" w:sz="4" w:space="0" w:color="auto"/>
              <w:bottom w:val="single" w:sz="4" w:space="0" w:color="auto"/>
              <w:right w:val="single" w:sz="4" w:space="0" w:color="auto"/>
            </w:tcBorders>
            <w:vAlign w:val="center"/>
          </w:tcPr>
          <w:p w14:paraId="372CA614" w14:textId="77777777" w:rsidR="00D65303" w:rsidRPr="006373DB" w:rsidRDefault="00D65303" w:rsidP="00F4517F">
            <w:pPr>
              <w:jc w:val="both"/>
              <w:rPr>
                <w:rFonts w:ascii="Verdana" w:hAnsi="Verdana"/>
                <w:sz w:val="20"/>
                <w:szCs w:val="20"/>
              </w:rPr>
            </w:pPr>
          </w:p>
        </w:tc>
        <w:tc>
          <w:tcPr>
            <w:tcW w:w="2211" w:type="dxa"/>
            <w:tcBorders>
              <w:top w:val="single" w:sz="4" w:space="0" w:color="auto"/>
              <w:left w:val="single" w:sz="4" w:space="0" w:color="auto"/>
              <w:bottom w:val="single" w:sz="4" w:space="0" w:color="auto"/>
              <w:right w:val="single" w:sz="4" w:space="0" w:color="auto"/>
            </w:tcBorders>
            <w:vAlign w:val="center"/>
          </w:tcPr>
          <w:p w14:paraId="46EC22E9" w14:textId="77777777" w:rsidR="00D65303" w:rsidRPr="006373DB" w:rsidRDefault="00D65303" w:rsidP="00F4517F">
            <w:pPr>
              <w:jc w:val="both"/>
              <w:rPr>
                <w:rFonts w:ascii="Verdana" w:hAnsi="Verdana"/>
                <w:sz w:val="20"/>
                <w:szCs w:val="20"/>
              </w:rPr>
            </w:pPr>
          </w:p>
        </w:tc>
        <w:tc>
          <w:tcPr>
            <w:tcW w:w="2211" w:type="dxa"/>
            <w:tcBorders>
              <w:top w:val="single" w:sz="4" w:space="0" w:color="auto"/>
              <w:left w:val="single" w:sz="4" w:space="0" w:color="auto"/>
              <w:bottom w:val="single" w:sz="4" w:space="0" w:color="auto"/>
              <w:right w:val="single" w:sz="4" w:space="0" w:color="auto"/>
            </w:tcBorders>
            <w:vAlign w:val="center"/>
          </w:tcPr>
          <w:p w14:paraId="6C040FB8" w14:textId="77777777" w:rsidR="00D65303" w:rsidRPr="006373DB" w:rsidRDefault="00D65303" w:rsidP="00F4517F">
            <w:pPr>
              <w:jc w:val="both"/>
              <w:rPr>
                <w:rFonts w:ascii="Verdana" w:hAnsi="Verdana"/>
                <w:sz w:val="20"/>
                <w:szCs w:val="20"/>
              </w:rPr>
            </w:pPr>
          </w:p>
        </w:tc>
      </w:tr>
      <w:tr w:rsidR="00D65303" w:rsidRPr="006373DB" w14:paraId="78A67563" w14:textId="77777777" w:rsidTr="00D65303">
        <w:trPr>
          <w:trHeight w:val="566"/>
        </w:trPr>
        <w:tc>
          <w:tcPr>
            <w:tcW w:w="240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DE68BD8" w14:textId="77777777" w:rsidR="00D65303" w:rsidRPr="006373DB" w:rsidRDefault="00D65303" w:rsidP="00D65303">
            <w:pPr>
              <w:rPr>
                <w:rFonts w:ascii="Verdana" w:hAnsi="Verdana"/>
                <w:sz w:val="20"/>
                <w:szCs w:val="20"/>
              </w:rPr>
            </w:pPr>
            <w:r>
              <w:rPr>
                <w:rFonts w:ascii="Verdana" w:hAnsi="Verdana"/>
                <w:sz w:val="20"/>
              </w:rPr>
              <w:t xml:space="preserve">Country of </w:t>
            </w:r>
            <w:proofErr w:type="spellStart"/>
            <w:r>
              <w:rPr>
                <w:rFonts w:ascii="Verdana" w:hAnsi="Verdana"/>
                <w:sz w:val="20"/>
              </w:rPr>
              <w:t>residence</w:t>
            </w:r>
            <w:proofErr w:type="spellEnd"/>
            <w:r>
              <w:rPr>
                <w:rFonts w:ascii="Verdana" w:hAnsi="Verdana"/>
                <w:sz w:val="20"/>
              </w:rPr>
              <w:t>**</w:t>
            </w:r>
          </w:p>
        </w:tc>
        <w:tc>
          <w:tcPr>
            <w:tcW w:w="2211" w:type="dxa"/>
            <w:tcBorders>
              <w:top w:val="single" w:sz="4" w:space="0" w:color="auto"/>
              <w:left w:val="single" w:sz="4" w:space="0" w:color="auto"/>
              <w:bottom w:val="single" w:sz="4" w:space="0" w:color="auto"/>
              <w:right w:val="single" w:sz="4" w:space="0" w:color="auto"/>
            </w:tcBorders>
            <w:vAlign w:val="center"/>
          </w:tcPr>
          <w:p w14:paraId="108FDC07" w14:textId="77777777" w:rsidR="00D65303" w:rsidRPr="006373DB" w:rsidRDefault="00D65303" w:rsidP="00F4517F">
            <w:pPr>
              <w:jc w:val="both"/>
              <w:rPr>
                <w:rFonts w:ascii="Verdana" w:hAnsi="Verdana"/>
                <w:sz w:val="20"/>
                <w:szCs w:val="20"/>
              </w:rPr>
            </w:pPr>
          </w:p>
        </w:tc>
        <w:tc>
          <w:tcPr>
            <w:tcW w:w="2211" w:type="dxa"/>
            <w:tcBorders>
              <w:top w:val="single" w:sz="4" w:space="0" w:color="auto"/>
              <w:left w:val="single" w:sz="4" w:space="0" w:color="auto"/>
              <w:bottom w:val="single" w:sz="4" w:space="0" w:color="auto"/>
              <w:right w:val="single" w:sz="4" w:space="0" w:color="auto"/>
            </w:tcBorders>
            <w:vAlign w:val="center"/>
          </w:tcPr>
          <w:p w14:paraId="79F8A413" w14:textId="77777777" w:rsidR="00D65303" w:rsidRPr="006373DB" w:rsidRDefault="00D65303" w:rsidP="00F4517F">
            <w:pPr>
              <w:jc w:val="both"/>
              <w:rPr>
                <w:rFonts w:ascii="Verdana" w:hAnsi="Verdana"/>
                <w:sz w:val="20"/>
                <w:szCs w:val="20"/>
              </w:rPr>
            </w:pPr>
          </w:p>
        </w:tc>
        <w:tc>
          <w:tcPr>
            <w:tcW w:w="2211" w:type="dxa"/>
            <w:tcBorders>
              <w:top w:val="single" w:sz="4" w:space="0" w:color="auto"/>
              <w:left w:val="single" w:sz="4" w:space="0" w:color="auto"/>
              <w:bottom w:val="single" w:sz="4" w:space="0" w:color="auto"/>
              <w:right w:val="single" w:sz="4" w:space="0" w:color="auto"/>
            </w:tcBorders>
            <w:vAlign w:val="center"/>
          </w:tcPr>
          <w:p w14:paraId="52BB5B32" w14:textId="77777777" w:rsidR="00D65303" w:rsidRPr="006373DB" w:rsidRDefault="00D65303" w:rsidP="00F4517F">
            <w:pPr>
              <w:jc w:val="both"/>
              <w:rPr>
                <w:rFonts w:ascii="Verdana" w:hAnsi="Verdana"/>
                <w:sz w:val="20"/>
                <w:szCs w:val="20"/>
              </w:rPr>
            </w:pPr>
          </w:p>
        </w:tc>
      </w:tr>
    </w:tbl>
    <w:p w14:paraId="24F24A35" w14:textId="77777777" w:rsidR="00D65303" w:rsidRPr="006373DB" w:rsidRDefault="00D65303" w:rsidP="00D65303">
      <w:pPr>
        <w:spacing w:after="120"/>
        <w:ind w:left="510" w:hanging="510"/>
        <w:jc w:val="both"/>
        <w:rPr>
          <w:rFonts w:ascii="MS Mincho" w:eastAsia="MS Mincho" w:hAnsi="MS Mincho"/>
          <w:sz w:val="20"/>
          <w:szCs w:val="20"/>
        </w:rPr>
      </w:pPr>
    </w:p>
    <w:p w14:paraId="7E1594D0" w14:textId="77777777" w:rsidR="00D65303" w:rsidRPr="00D65303" w:rsidRDefault="00D65303" w:rsidP="00D65303">
      <w:pPr>
        <w:spacing w:after="120"/>
        <w:jc w:val="both"/>
        <w:rPr>
          <w:rFonts w:ascii="Verdana" w:eastAsia="Times New Roman" w:hAnsi="Verdana" w:cs="Arial"/>
          <w:i/>
          <w:iCs/>
          <w:sz w:val="18"/>
          <w:szCs w:val="18"/>
          <w:lang w:val="en-GB"/>
        </w:rPr>
      </w:pPr>
      <w:r w:rsidRPr="00D65303">
        <w:rPr>
          <w:rFonts w:ascii="Verdana" w:hAnsi="Verdana"/>
          <w:i/>
          <w:sz w:val="18"/>
          <w:lang w:val="en-GB"/>
        </w:rPr>
        <w:t>If there are more than two partners, the details of the subsequent partners and their beneficial owners should be indicated in an annex to this declaration using the tables above.</w:t>
      </w:r>
    </w:p>
    <w:p w14:paraId="1CFAED4B" w14:textId="77777777" w:rsidR="00D65303" w:rsidRPr="00D65303" w:rsidRDefault="00D65303" w:rsidP="00D65303">
      <w:pPr>
        <w:spacing w:after="160" w:line="256" w:lineRule="auto"/>
        <w:rPr>
          <w:rFonts w:ascii="MS Mincho" w:eastAsia="MS Mincho" w:hAnsi="MS Mincho" w:cs="Times New Roman"/>
          <w:sz w:val="20"/>
          <w:szCs w:val="20"/>
          <w:lang w:val="en-GB"/>
        </w:rPr>
      </w:pPr>
      <w:r w:rsidRPr="00D65303">
        <w:rPr>
          <w:lang w:val="en-GB"/>
        </w:rPr>
        <w:br w:type="page"/>
      </w:r>
    </w:p>
    <w:p w14:paraId="616E284A" w14:textId="77777777" w:rsidR="00D65303" w:rsidRPr="00D65303" w:rsidRDefault="00D65303" w:rsidP="00D65303">
      <w:pPr>
        <w:spacing w:after="120"/>
        <w:ind w:left="510" w:hanging="510"/>
        <w:jc w:val="both"/>
        <w:rPr>
          <w:rFonts w:ascii="Verdana" w:eastAsia="Times New Roman" w:hAnsi="Verdana"/>
          <w:sz w:val="20"/>
          <w:szCs w:val="20"/>
          <w:lang w:val="en-GB"/>
        </w:rPr>
      </w:pPr>
      <w:bookmarkStart w:id="1" w:name="_Hlk114562032"/>
      <w:r w:rsidRPr="00D65303">
        <w:rPr>
          <w:rFonts w:ascii="MS Mincho" w:hAnsi="MS Mincho"/>
          <w:sz w:val="20"/>
          <w:lang w:val="en-GB"/>
        </w:rPr>
        <w:lastRenderedPageBreak/>
        <w:t>☐</w:t>
      </w:r>
      <w:r w:rsidRPr="00D65303">
        <w:rPr>
          <w:rFonts w:ascii="Verdana" w:hAnsi="Verdana"/>
          <w:sz w:val="20"/>
          <w:lang w:val="en-GB"/>
        </w:rPr>
        <w:t xml:space="preserve"> </w:t>
      </w:r>
      <w:r w:rsidRPr="00D65303">
        <w:rPr>
          <w:rFonts w:ascii="Verdana" w:hAnsi="Verdana"/>
          <w:b/>
          <w:sz w:val="20"/>
          <w:lang w:val="en-GB"/>
        </w:rPr>
        <w:t>4. Is a sole trader doing business on the basis of an entry in Central Register and Database of Business Activity (CEIDG)</w:t>
      </w:r>
    </w:p>
    <w:p w14:paraId="5A0C9B1D" w14:textId="77777777" w:rsidR="00D65303" w:rsidRPr="00D65303" w:rsidRDefault="00D65303" w:rsidP="00D65303">
      <w:pPr>
        <w:spacing w:after="120"/>
        <w:jc w:val="both"/>
        <w:rPr>
          <w:rFonts w:ascii="Verdana" w:hAnsi="Verdana" w:cs="Arial"/>
          <w:sz w:val="18"/>
          <w:szCs w:val="18"/>
          <w:lang w:val="en-GB"/>
        </w:rPr>
      </w:pPr>
      <w:r w:rsidRPr="00D65303">
        <w:rPr>
          <w:rFonts w:ascii="Verdana" w:hAnsi="Verdana"/>
          <w:b/>
          <w:bCs/>
          <w:sz w:val="18"/>
          <w:lang w:val="en-GB"/>
        </w:rPr>
        <w:t>Table 5</w:t>
      </w:r>
      <w:r w:rsidRPr="00D65303">
        <w:rPr>
          <w:rFonts w:ascii="Verdana" w:hAnsi="Verdana"/>
          <w:sz w:val="18"/>
          <w:lang w:val="en-GB"/>
        </w:rPr>
        <w:t xml:space="preserve"> - </w:t>
      </w:r>
      <w:r w:rsidRPr="00D65303">
        <w:rPr>
          <w:rFonts w:ascii="Verdana" w:hAnsi="Verdana"/>
          <w:i/>
          <w:iCs/>
          <w:sz w:val="18"/>
          <w:lang w:val="en-GB"/>
        </w:rPr>
        <w:t>it is assumed that the beneficial owner is the Applicant itself.</w:t>
      </w:r>
      <w:r w:rsidRPr="00D65303">
        <w:rPr>
          <w:rFonts w:ascii="Verdana" w:hAnsi="Verdana"/>
          <w:i/>
          <w:sz w:val="18"/>
          <w:lang w:val="en-GB"/>
        </w:rPr>
        <w:t xml:space="preserve"> If the Applicant, as an entrepreneur, is controlled by (a) natural person(s), such person(s) should be indicated in the table below as the beneficial owners of the Applicant:</w:t>
      </w:r>
    </w:p>
    <w:tbl>
      <w:tblPr>
        <w:tblStyle w:val="Tabela-Siatka"/>
        <w:tblpPr w:leftFromText="141" w:rightFromText="141" w:vertAnchor="text" w:horzAnchor="margin" w:tblpXSpec="center" w:tblpY="132"/>
        <w:tblW w:w="9045" w:type="dxa"/>
        <w:tblLayout w:type="fixed"/>
        <w:tblLook w:val="04A0" w:firstRow="1" w:lastRow="0" w:firstColumn="1" w:lastColumn="0" w:noHBand="0" w:noVBand="1"/>
      </w:tblPr>
      <w:tblGrid>
        <w:gridCol w:w="2406"/>
        <w:gridCol w:w="2213"/>
        <w:gridCol w:w="2213"/>
        <w:gridCol w:w="2213"/>
      </w:tblGrid>
      <w:tr w:rsidR="00D65303" w:rsidRPr="006373DB" w14:paraId="39A78A7B" w14:textId="77777777" w:rsidTr="00D65303">
        <w:trPr>
          <w:trHeight w:val="374"/>
        </w:trPr>
        <w:tc>
          <w:tcPr>
            <w:tcW w:w="240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0A78785" w14:textId="77777777" w:rsidR="00D65303" w:rsidRPr="006373DB" w:rsidRDefault="00D65303" w:rsidP="00F4517F">
            <w:pPr>
              <w:jc w:val="both"/>
              <w:rPr>
                <w:rFonts w:ascii="Verdana" w:hAnsi="Verdana" w:cs="Times New Roman"/>
                <w:sz w:val="20"/>
                <w:szCs w:val="20"/>
              </w:rPr>
            </w:pPr>
            <w:proofErr w:type="spellStart"/>
            <w:r>
              <w:rPr>
                <w:rFonts w:ascii="Verdana" w:hAnsi="Verdana"/>
                <w:sz w:val="20"/>
              </w:rPr>
              <w:t>Details</w:t>
            </w:r>
            <w:proofErr w:type="spellEnd"/>
          </w:p>
        </w:tc>
        <w:tc>
          <w:tcPr>
            <w:tcW w:w="221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606C6F2" w14:textId="77777777" w:rsidR="00D65303" w:rsidRPr="006373DB" w:rsidRDefault="00D65303" w:rsidP="00F4517F">
            <w:pPr>
              <w:rPr>
                <w:rFonts w:ascii="Verdana" w:hAnsi="Verdana"/>
                <w:sz w:val="20"/>
                <w:szCs w:val="20"/>
              </w:rPr>
            </w:pPr>
            <w:r>
              <w:rPr>
                <w:rFonts w:ascii="Verdana" w:hAnsi="Verdana"/>
                <w:sz w:val="20"/>
              </w:rPr>
              <w:t xml:space="preserve">1. </w:t>
            </w:r>
            <w:proofErr w:type="spellStart"/>
            <w:r>
              <w:rPr>
                <w:rFonts w:ascii="Verdana" w:hAnsi="Verdana"/>
                <w:sz w:val="20"/>
              </w:rPr>
              <w:t>Beneficial</w:t>
            </w:r>
            <w:proofErr w:type="spellEnd"/>
            <w:r>
              <w:rPr>
                <w:rFonts w:ascii="Verdana" w:hAnsi="Verdana"/>
                <w:sz w:val="20"/>
              </w:rPr>
              <w:t xml:space="preserve"> </w:t>
            </w:r>
            <w:proofErr w:type="spellStart"/>
            <w:r>
              <w:rPr>
                <w:rFonts w:ascii="Verdana" w:hAnsi="Verdana"/>
                <w:sz w:val="20"/>
              </w:rPr>
              <w:t>owner</w:t>
            </w:r>
            <w:proofErr w:type="spellEnd"/>
          </w:p>
        </w:tc>
        <w:tc>
          <w:tcPr>
            <w:tcW w:w="221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D0AEC48" w14:textId="77777777" w:rsidR="00D65303" w:rsidRPr="006373DB" w:rsidRDefault="00D65303" w:rsidP="00F4517F">
            <w:pPr>
              <w:rPr>
                <w:rFonts w:ascii="Verdana" w:hAnsi="Verdana"/>
                <w:sz w:val="20"/>
                <w:szCs w:val="20"/>
              </w:rPr>
            </w:pPr>
            <w:r>
              <w:rPr>
                <w:rFonts w:ascii="Verdana" w:hAnsi="Verdana"/>
                <w:sz w:val="20"/>
              </w:rPr>
              <w:t xml:space="preserve">2. </w:t>
            </w:r>
            <w:proofErr w:type="spellStart"/>
            <w:r>
              <w:rPr>
                <w:rFonts w:ascii="Verdana" w:hAnsi="Verdana"/>
                <w:sz w:val="20"/>
              </w:rPr>
              <w:t>Beneficial</w:t>
            </w:r>
            <w:proofErr w:type="spellEnd"/>
            <w:r>
              <w:rPr>
                <w:rFonts w:ascii="Verdana" w:hAnsi="Verdana"/>
                <w:sz w:val="20"/>
              </w:rPr>
              <w:t xml:space="preserve"> </w:t>
            </w:r>
            <w:proofErr w:type="spellStart"/>
            <w:r>
              <w:rPr>
                <w:rFonts w:ascii="Verdana" w:hAnsi="Verdana"/>
                <w:sz w:val="20"/>
              </w:rPr>
              <w:t>owner</w:t>
            </w:r>
            <w:proofErr w:type="spellEnd"/>
          </w:p>
        </w:tc>
        <w:tc>
          <w:tcPr>
            <w:tcW w:w="221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717731A" w14:textId="77777777" w:rsidR="00D65303" w:rsidRPr="006373DB" w:rsidRDefault="00D65303" w:rsidP="00F4517F">
            <w:pPr>
              <w:rPr>
                <w:rFonts w:ascii="Verdana" w:hAnsi="Verdana"/>
                <w:sz w:val="20"/>
                <w:szCs w:val="20"/>
              </w:rPr>
            </w:pPr>
            <w:r>
              <w:rPr>
                <w:rFonts w:ascii="Verdana" w:hAnsi="Verdana"/>
                <w:sz w:val="20"/>
              </w:rPr>
              <w:t xml:space="preserve">3. </w:t>
            </w:r>
            <w:proofErr w:type="spellStart"/>
            <w:r>
              <w:rPr>
                <w:rFonts w:ascii="Verdana" w:hAnsi="Verdana"/>
                <w:sz w:val="20"/>
              </w:rPr>
              <w:t>Beneficial</w:t>
            </w:r>
            <w:proofErr w:type="spellEnd"/>
            <w:r>
              <w:rPr>
                <w:rFonts w:ascii="Verdana" w:hAnsi="Verdana"/>
                <w:sz w:val="20"/>
              </w:rPr>
              <w:t xml:space="preserve"> </w:t>
            </w:r>
            <w:proofErr w:type="spellStart"/>
            <w:r>
              <w:rPr>
                <w:rFonts w:ascii="Verdana" w:hAnsi="Verdana"/>
                <w:sz w:val="20"/>
              </w:rPr>
              <w:t>owner</w:t>
            </w:r>
            <w:proofErr w:type="spellEnd"/>
          </w:p>
        </w:tc>
      </w:tr>
      <w:tr w:rsidR="00D65303" w:rsidRPr="006373DB" w14:paraId="5753EF3D" w14:textId="77777777" w:rsidTr="00D65303">
        <w:trPr>
          <w:trHeight w:val="566"/>
        </w:trPr>
        <w:tc>
          <w:tcPr>
            <w:tcW w:w="240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B7868F2" w14:textId="77777777" w:rsidR="00D65303" w:rsidRPr="006373DB" w:rsidRDefault="00D65303" w:rsidP="00F4517F">
            <w:pPr>
              <w:rPr>
                <w:rFonts w:ascii="Verdana" w:hAnsi="Verdana"/>
                <w:sz w:val="20"/>
                <w:szCs w:val="20"/>
              </w:rPr>
            </w:pPr>
            <w:proofErr w:type="spellStart"/>
            <w:r>
              <w:rPr>
                <w:rFonts w:ascii="Verdana" w:hAnsi="Verdana"/>
                <w:sz w:val="20"/>
              </w:rPr>
              <w:t>Name</w:t>
            </w:r>
            <w:proofErr w:type="spellEnd"/>
            <w:r>
              <w:rPr>
                <w:rFonts w:ascii="Verdana" w:hAnsi="Verdana"/>
                <w:sz w:val="20"/>
              </w:rPr>
              <w:t xml:space="preserve"> and </w:t>
            </w:r>
            <w:proofErr w:type="spellStart"/>
            <w:r>
              <w:rPr>
                <w:rFonts w:ascii="Verdana" w:hAnsi="Verdana"/>
                <w:sz w:val="20"/>
              </w:rPr>
              <w:t>surname</w:t>
            </w:r>
            <w:proofErr w:type="spellEnd"/>
            <w:r>
              <w:rPr>
                <w:rFonts w:ascii="Verdana" w:hAnsi="Verdana"/>
                <w:sz w:val="20"/>
              </w:rPr>
              <w:t>*</w:t>
            </w:r>
          </w:p>
        </w:tc>
        <w:tc>
          <w:tcPr>
            <w:tcW w:w="2211" w:type="dxa"/>
            <w:tcBorders>
              <w:top w:val="single" w:sz="4" w:space="0" w:color="auto"/>
              <w:left w:val="single" w:sz="4" w:space="0" w:color="auto"/>
              <w:bottom w:val="single" w:sz="4" w:space="0" w:color="auto"/>
              <w:right w:val="single" w:sz="4" w:space="0" w:color="auto"/>
            </w:tcBorders>
            <w:vAlign w:val="center"/>
          </w:tcPr>
          <w:p w14:paraId="055F0B12" w14:textId="77777777" w:rsidR="00D65303" w:rsidRPr="006373DB" w:rsidRDefault="00D65303" w:rsidP="00F4517F">
            <w:pPr>
              <w:rPr>
                <w:rFonts w:ascii="Verdana" w:hAnsi="Verdana"/>
                <w:sz w:val="20"/>
                <w:szCs w:val="20"/>
              </w:rPr>
            </w:pPr>
          </w:p>
        </w:tc>
        <w:tc>
          <w:tcPr>
            <w:tcW w:w="2211" w:type="dxa"/>
            <w:tcBorders>
              <w:top w:val="single" w:sz="4" w:space="0" w:color="auto"/>
              <w:left w:val="single" w:sz="4" w:space="0" w:color="auto"/>
              <w:bottom w:val="single" w:sz="4" w:space="0" w:color="auto"/>
              <w:right w:val="single" w:sz="4" w:space="0" w:color="auto"/>
            </w:tcBorders>
            <w:vAlign w:val="center"/>
          </w:tcPr>
          <w:p w14:paraId="2A386E75" w14:textId="77777777" w:rsidR="00D65303" w:rsidRPr="006373DB" w:rsidRDefault="00D65303" w:rsidP="00F4517F">
            <w:pPr>
              <w:rPr>
                <w:rFonts w:ascii="Verdana" w:hAnsi="Verdana"/>
                <w:sz w:val="20"/>
                <w:szCs w:val="20"/>
              </w:rPr>
            </w:pPr>
          </w:p>
        </w:tc>
        <w:tc>
          <w:tcPr>
            <w:tcW w:w="2211" w:type="dxa"/>
            <w:tcBorders>
              <w:top w:val="single" w:sz="4" w:space="0" w:color="auto"/>
              <w:left w:val="single" w:sz="4" w:space="0" w:color="auto"/>
              <w:bottom w:val="single" w:sz="4" w:space="0" w:color="auto"/>
              <w:right w:val="single" w:sz="4" w:space="0" w:color="auto"/>
            </w:tcBorders>
            <w:vAlign w:val="center"/>
          </w:tcPr>
          <w:p w14:paraId="51F24BD4" w14:textId="77777777" w:rsidR="00D65303" w:rsidRPr="006373DB" w:rsidRDefault="00D65303" w:rsidP="00F4517F">
            <w:pPr>
              <w:rPr>
                <w:rFonts w:ascii="Verdana" w:hAnsi="Verdana"/>
                <w:sz w:val="20"/>
                <w:szCs w:val="20"/>
              </w:rPr>
            </w:pPr>
          </w:p>
        </w:tc>
      </w:tr>
      <w:tr w:rsidR="00D65303" w:rsidRPr="006373DB" w14:paraId="4F73CF0B" w14:textId="77777777" w:rsidTr="00D65303">
        <w:trPr>
          <w:trHeight w:val="566"/>
        </w:trPr>
        <w:tc>
          <w:tcPr>
            <w:tcW w:w="240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A0DCE3A" w14:textId="77777777" w:rsidR="00D65303" w:rsidRPr="006373DB" w:rsidRDefault="00D65303" w:rsidP="00F4517F">
            <w:pPr>
              <w:jc w:val="both"/>
              <w:rPr>
                <w:rFonts w:ascii="Verdana" w:hAnsi="Verdana"/>
                <w:sz w:val="20"/>
                <w:szCs w:val="20"/>
              </w:rPr>
            </w:pPr>
            <w:proofErr w:type="spellStart"/>
            <w:r>
              <w:rPr>
                <w:rFonts w:ascii="Verdana" w:hAnsi="Verdana"/>
                <w:sz w:val="20"/>
              </w:rPr>
              <w:t>Citizenship</w:t>
            </w:r>
            <w:proofErr w:type="spellEnd"/>
            <w:r>
              <w:rPr>
                <w:rFonts w:ascii="Verdana" w:hAnsi="Verdana"/>
                <w:sz w:val="20"/>
              </w:rPr>
              <w:t>**</w:t>
            </w:r>
          </w:p>
        </w:tc>
        <w:tc>
          <w:tcPr>
            <w:tcW w:w="2211" w:type="dxa"/>
            <w:tcBorders>
              <w:top w:val="single" w:sz="4" w:space="0" w:color="auto"/>
              <w:left w:val="single" w:sz="4" w:space="0" w:color="auto"/>
              <w:bottom w:val="single" w:sz="4" w:space="0" w:color="auto"/>
              <w:right w:val="single" w:sz="4" w:space="0" w:color="auto"/>
            </w:tcBorders>
            <w:vAlign w:val="center"/>
          </w:tcPr>
          <w:p w14:paraId="0EAD6376" w14:textId="77777777" w:rsidR="00D65303" w:rsidRPr="006373DB" w:rsidRDefault="00D65303" w:rsidP="00F4517F">
            <w:pPr>
              <w:jc w:val="both"/>
              <w:rPr>
                <w:rFonts w:ascii="Verdana" w:hAnsi="Verdana"/>
                <w:sz w:val="20"/>
                <w:szCs w:val="20"/>
              </w:rPr>
            </w:pPr>
          </w:p>
        </w:tc>
        <w:tc>
          <w:tcPr>
            <w:tcW w:w="2211" w:type="dxa"/>
            <w:tcBorders>
              <w:top w:val="single" w:sz="4" w:space="0" w:color="auto"/>
              <w:left w:val="single" w:sz="4" w:space="0" w:color="auto"/>
              <w:bottom w:val="single" w:sz="4" w:space="0" w:color="auto"/>
              <w:right w:val="single" w:sz="4" w:space="0" w:color="auto"/>
            </w:tcBorders>
            <w:vAlign w:val="center"/>
          </w:tcPr>
          <w:p w14:paraId="2CCD57EC" w14:textId="77777777" w:rsidR="00D65303" w:rsidRPr="006373DB" w:rsidRDefault="00D65303" w:rsidP="00F4517F">
            <w:pPr>
              <w:jc w:val="both"/>
              <w:rPr>
                <w:rFonts w:ascii="Verdana" w:hAnsi="Verdana"/>
                <w:sz w:val="20"/>
                <w:szCs w:val="20"/>
              </w:rPr>
            </w:pPr>
          </w:p>
        </w:tc>
        <w:tc>
          <w:tcPr>
            <w:tcW w:w="2211" w:type="dxa"/>
            <w:tcBorders>
              <w:top w:val="single" w:sz="4" w:space="0" w:color="auto"/>
              <w:left w:val="single" w:sz="4" w:space="0" w:color="auto"/>
              <w:bottom w:val="single" w:sz="4" w:space="0" w:color="auto"/>
              <w:right w:val="single" w:sz="4" w:space="0" w:color="auto"/>
            </w:tcBorders>
            <w:vAlign w:val="center"/>
          </w:tcPr>
          <w:p w14:paraId="5CB2B919" w14:textId="77777777" w:rsidR="00D65303" w:rsidRPr="006373DB" w:rsidRDefault="00D65303" w:rsidP="00F4517F">
            <w:pPr>
              <w:jc w:val="both"/>
              <w:rPr>
                <w:rFonts w:ascii="Verdana" w:hAnsi="Verdana"/>
                <w:sz w:val="20"/>
                <w:szCs w:val="20"/>
              </w:rPr>
            </w:pPr>
          </w:p>
        </w:tc>
      </w:tr>
      <w:tr w:rsidR="00D65303" w:rsidRPr="006373DB" w14:paraId="1733B3F6" w14:textId="77777777" w:rsidTr="00D65303">
        <w:trPr>
          <w:trHeight w:val="566"/>
        </w:trPr>
        <w:tc>
          <w:tcPr>
            <w:tcW w:w="240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8DAC678" w14:textId="77777777" w:rsidR="00D65303" w:rsidRPr="006373DB" w:rsidRDefault="00D65303" w:rsidP="00D65303">
            <w:pPr>
              <w:rPr>
                <w:rFonts w:ascii="Verdana" w:hAnsi="Verdana"/>
                <w:sz w:val="20"/>
                <w:szCs w:val="20"/>
              </w:rPr>
            </w:pPr>
            <w:r>
              <w:rPr>
                <w:rFonts w:ascii="Verdana" w:hAnsi="Verdana"/>
                <w:sz w:val="20"/>
              </w:rPr>
              <w:t xml:space="preserve">Country of </w:t>
            </w:r>
            <w:proofErr w:type="spellStart"/>
            <w:r>
              <w:rPr>
                <w:rFonts w:ascii="Verdana" w:hAnsi="Verdana"/>
                <w:sz w:val="20"/>
              </w:rPr>
              <w:t>residence</w:t>
            </w:r>
            <w:proofErr w:type="spellEnd"/>
            <w:r>
              <w:rPr>
                <w:rFonts w:ascii="Verdana" w:hAnsi="Verdana"/>
                <w:sz w:val="20"/>
              </w:rPr>
              <w:t>**</w:t>
            </w:r>
          </w:p>
        </w:tc>
        <w:tc>
          <w:tcPr>
            <w:tcW w:w="2211" w:type="dxa"/>
            <w:tcBorders>
              <w:top w:val="single" w:sz="4" w:space="0" w:color="auto"/>
              <w:left w:val="single" w:sz="4" w:space="0" w:color="auto"/>
              <w:bottom w:val="single" w:sz="4" w:space="0" w:color="auto"/>
              <w:right w:val="single" w:sz="4" w:space="0" w:color="auto"/>
            </w:tcBorders>
            <w:vAlign w:val="center"/>
          </w:tcPr>
          <w:p w14:paraId="6BFCAB87" w14:textId="77777777" w:rsidR="00D65303" w:rsidRPr="006373DB" w:rsidRDefault="00D65303" w:rsidP="00F4517F">
            <w:pPr>
              <w:jc w:val="both"/>
              <w:rPr>
                <w:rFonts w:ascii="Verdana" w:hAnsi="Verdana"/>
                <w:sz w:val="20"/>
                <w:szCs w:val="20"/>
              </w:rPr>
            </w:pPr>
          </w:p>
        </w:tc>
        <w:tc>
          <w:tcPr>
            <w:tcW w:w="2211" w:type="dxa"/>
            <w:tcBorders>
              <w:top w:val="single" w:sz="4" w:space="0" w:color="auto"/>
              <w:left w:val="single" w:sz="4" w:space="0" w:color="auto"/>
              <w:bottom w:val="single" w:sz="4" w:space="0" w:color="auto"/>
              <w:right w:val="single" w:sz="4" w:space="0" w:color="auto"/>
            </w:tcBorders>
            <w:vAlign w:val="center"/>
          </w:tcPr>
          <w:p w14:paraId="574D5440" w14:textId="77777777" w:rsidR="00D65303" w:rsidRPr="006373DB" w:rsidRDefault="00D65303" w:rsidP="00F4517F">
            <w:pPr>
              <w:jc w:val="both"/>
              <w:rPr>
                <w:rFonts w:ascii="Verdana" w:hAnsi="Verdana"/>
                <w:sz w:val="20"/>
                <w:szCs w:val="20"/>
              </w:rPr>
            </w:pPr>
          </w:p>
        </w:tc>
        <w:tc>
          <w:tcPr>
            <w:tcW w:w="2211" w:type="dxa"/>
            <w:tcBorders>
              <w:top w:val="single" w:sz="4" w:space="0" w:color="auto"/>
              <w:left w:val="single" w:sz="4" w:space="0" w:color="auto"/>
              <w:bottom w:val="single" w:sz="4" w:space="0" w:color="auto"/>
              <w:right w:val="single" w:sz="4" w:space="0" w:color="auto"/>
            </w:tcBorders>
            <w:vAlign w:val="center"/>
          </w:tcPr>
          <w:p w14:paraId="4CA5FEFB" w14:textId="77777777" w:rsidR="00D65303" w:rsidRPr="006373DB" w:rsidRDefault="00D65303" w:rsidP="00F4517F">
            <w:pPr>
              <w:jc w:val="both"/>
              <w:rPr>
                <w:rFonts w:ascii="Verdana" w:hAnsi="Verdana"/>
                <w:sz w:val="20"/>
                <w:szCs w:val="20"/>
              </w:rPr>
            </w:pPr>
          </w:p>
        </w:tc>
      </w:tr>
      <w:bookmarkEnd w:id="1"/>
    </w:tbl>
    <w:p w14:paraId="358B9080" w14:textId="77777777" w:rsidR="00D65303" w:rsidRPr="006373DB" w:rsidRDefault="00D65303" w:rsidP="00D65303">
      <w:pPr>
        <w:spacing w:after="120"/>
        <w:ind w:left="360"/>
        <w:jc w:val="both"/>
        <w:rPr>
          <w:rFonts w:ascii="Verdana" w:eastAsia="Times New Roman" w:hAnsi="Verdana"/>
          <w:sz w:val="14"/>
          <w:szCs w:val="14"/>
          <w:lang w:eastAsia="ar-SA"/>
        </w:rPr>
      </w:pPr>
    </w:p>
    <w:p w14:paraId="463357D1" w14:textId="77777777" w:rsidR="00D65303" w:rsidRPr="006373DB" w:rsidRDefault="00D65303" w:rsidP="00D65303">
      <w:pPr>
        <w:spacing w:after="120"/>
        <w:jc w:val="both"/>
        <w:rPr>
          <w:rFonts w:ascii="Verdana" w:hAnsi="Verdana"/>
          <w:sz w:val="14"/>
          <w:szCs w:val="14"/>
        </w:rPr>
      </w:pPr>
      <w:r>
        <w:rPr>
          <w:rFonts w:ascii="Verdana" w:hAnsi="Verdana"/>
          <w:sz w:val="14"/>
        </w:rPr>
        <w:t xml:space="preserve">* </w:t>
      </w:r>
      <w:proofErr w:type="spellStart"/>
      <w:r>
        <w:rPr>
          <w:rFonts w:ascii="Verdana" w:hAnsi="Verdana"/>
          <w:sz w:val="14"/>
        </w:rPr>
        <w:t>mandatory</w:t>
      </w:r>
      <w:proofErr w:type="spellEnd"/>
      <w:r>
        <w:rPr>
          <w:rFonts w:ascii="Verdana" w:hAnsi="Verdana"/>
          <w:sz w:val="14"/>
        </w:rPr>
        <w:t xml:space="preserve"> </w:t>
      </w:r>
    </w:p>
    <w:p w14:paraId="3ABCB42F" w14:textId="77777777" w:rsidR="00D65303" w:rsidRPr="00D65303" w:rsidRDefault="00D65303" w:rsidP="00D65303">
      <w:pPr>
        <w:spacing w:after="120"/>
        <w:jc w:val="both"/>
        <w:rPr>
          <w:rFonts w:ascii="Verdana" w:hAnsi="Verdana"/>
          <w:sz w:val="14"/>
          <w:szCs w:val="14"/>
          <w:lang w:val="en-GB"/>
        </w:rPr>
      </w:pPr>
      <w:r w:rsidRPr="00D65303">
        <w:rPr>
          <w:rFonts w:ascii="Verdana" w:hAnsi="Verdana"/>
          <w:sz w:val="14"/>
          <w:lang w:val="en-GB"/>
        </w:rPr>
        <w:t xml:space="preserve">** provide, if known to the Applicant </w:t>
      </w:r>
    </w:p>
    <w:p w14:paraId="74593EF2" w14:textId="77777777" w:rsidR="00D65303" w:rsidRPr="00D65303" w:rsidRDefault="00D65303" w:rsidP="00D65303">
      <w:pPr>
        <w:rPr>
          <w:rFonts w:ascii="Verdana" w:hAnsi="Verdana"/>
          <w:sz w:val="16"/>
          <w:lang w:val="en-GB"/>
        </w:rPr>
      </w:pPr>
    </w:p>
    <w:p w14:paraId="1ED0BBE2" w14:textId="77777777" w:rsidR="00D65303" w:rsidRPr="00D65303" w:rsidRDefault="00D65303" w:rsidP="00D65303">
      <w:pPr>
        <w:spacing w:after="0"/>
        <w:jc w:val="both"/>
        <w:rPr>
          <w:rFonts w:ascii="Verdana" w:eastAsia="Times New Roman" w:hAnsi="Verdana" w:cs="Arial"/>
          <w:i/>
          <w:sz w:val="18"/>
          <w:szCs w:val="18"/>
          <w:lang w:val="en-GB"/>
        </w:rPr>
      </w:pPr>
      <w:r w:rsidRPr="00D65303">
        <w:rPr>
          <w:rFonts w:ascii="Verdana" w:hAnsi="Verdana"/>
          <w:i/>
          <w:sz w:val="18"/>
          <w:lang w:val="en-GB"/>
        </w:rPr>
        <w:t xml:space="preserve">The Applicant declares that it reviewed the following information concerning the processing of personal data by </w:t>
      </w:r>
      <w:proofErr w:type="spellStart"/>
      <w:r w:rsidRPr="00D65303">
        <w:rPr>
          <w:rFonts w:ascii="Verdana" w:hAnsi="Verdana"/>
          <w:i/>
          <w:sz w:val="18"/>
          <w:lang w:val="en-GB"/>
        </w:rPr>
        <w:t>Towarowa</w:t>
      </w:r>
      <w:proofErr w:type="spellEnd"/>
      <w:r w:rsidRPr="00D65303">
        <w:rPr>
          <w:rFonts w:ascii="Verdana" w:hAnsi="Verdana"/>
          <w:i/>
          <w:sz w:val="18"/>
          <w:lang w:val="en-GB"/>
        </w:rPr>
        <w:t xml:space="preserve"> </w:t>
      </w:r>
      <w:proofErr w:type="spellStart"/>
      <w:r w:rsidRPr="00D65303">
        <w:rPr>
          <w:rFonts w:ascii="Verdana" w:hAnsi="Verdana"/>
          <w:i/>
          <w:sz w:val="18"/>
          <w:lang w:val="en-GB"/>
        </w:rPr>
        <w:t>Giełda</w:t>
      </w:r>
      <w:proofErr w:type="spellEnd"/>
      <w:r w:rsidRPr="00D65303">
        <w:rPr>
          <w:rFonts w:ascii="Verdana" w:hAnsi="Verdana"/>
          <w:i/>
          <w:sz w:val="18"/>
          <w:lang w:val="en-GB"/>
        </w:rPr>
        <w:t xml:space="preserve"> Energii S.A. and undertakes to provide it to the natural persons indicated in this declaration, whose data is made available to TGE in connection with the procedure of granting the status of a Member of the Guarantees of Origin Register.</w:t>
      </w:r>
    </w:p>
    <w:p w14:paraId="48C48B38" w14:textId="77777777" w:rsidR="00D65303" w:rsidRPr="00D65303" w:rsidRDefault="00D65303" w:rsidP="00D65303">
      <w:pPr>
        <w:rPr>
          <w:rFonts w:ascii="Verdana" w:hAnsi="Verdana"/>
          <w:sz w:val="16"/>
          <w:lang w:val="en-GB"/>
        </w:rPr>
      </w:pPr>
    </w:p>
    <w:p w14:paraId="371DAD13" w14:textId="77777777" w:rsidR="00D65303" w:rsidRPr="00D65303" w:rsidRDefault="00D65303" w:rsidP="00D65303">
      <w:pPr>
        <w:suppressAutoHyphens/>
        <w:spacing w:after="0" w:line="240" w:lineRule="auto"/>
        <w:jc w:val="both"/>
        <w:rPr>
          <w:rFonts w:ascii="Verdana" w:eastAsia="Times New Roman" w:hAnsi="Verdana" w:cs="Arial"/>
          <w:i/>
          <w:iCs/>
          <w:sz w:val="20"/>
          <w:szCs w:val="20"/>
          <w:lang w:val="en-GB"/>
        </w:rPr>
      </w:pPr>
      <w:r w:rsidRPr="00D65303">
        <w:rPr>
          <w:rFonts w:ascii="Verdana" w:hAnsi="Verdana"/>
          <w:i/>
          <w:sz w:val="20"/>
          <w:lang w:val="en-GB"/>
        </w:rPr>
        <w:t>At the same time, the Applicant acknowledges and undertakes to adhere to the principle that it is incumbent on the Applicant to identify the beneficial owner and, in connection with the identification of such beneficial owners, the Applicant is aware of any consequences this may have for the Applicant's operation at TGE.</w:t>
      </w:r>
    </w:p>
    <w:p w14:paraId="0885818E" w14:textId="77777777" w:rsidR="00D65303" w:rsidRPr="00D65303" w:rsidRDefault="00D65303" w:rsidP="00D65303">
      <w:pPr>
        <w:suppressAutoHyphens/>
        <w:spacing w:after="0" w:line="240" w:lineRule="auto"/>
        <w:jc w:val="both"/>
        <w:rPr>
          <w:rFonts w:ascii="Verdana" w:eastAsia="Times New Roman" w:hAnsi="Verdana" w:cs="Arial"/>
          <w:sz w:val="20"/>
          <w:szCs w:val="20"/>
          <w:lang w:val="en-GB" w:eastAsia="ar-SA"/>
        </w:rPr>
      </w:pPr>
    </w:p>
    <w:p w14:paraId="04C7DB4A" w14:textId="77777777" w:rsidR="00D65303" w:rsidRPr="00D65303" w:rsidRDefault="00D65303" w:rsidP="00D65303">
      <w:pPr>
        <w:rPr>
          <w:rFonts w:ascii="Verdana" w:hAnsi="Verdana"/>
          <w:sz w:val="16"/>
          <w:lang w:val="en-GB"/>
        </w:rPr>
      </w:pPr>
    </w:p>
    <w:p w14:paraId="023449ED" w14:textId="77777777" w:rsidR="00D65303" w:rsidRPr="00D65303" w:rsidRDefault="00D65303" w:rsidP="00D65303">
      <w:pPr>
        <w:rPr>
          <w:rFonts w:ascii="Verdana" w:hAnsi="Verdana"/>
          <w:sz w:val="16"/>
          <w:lang w:val="en-GB"/>
        </w:rPr>
      </w:pPr>
    </w:p>
    <w:p w14:paraId="2B04CABD" w14:textId="77777777" w:rsidR="00D65303" w:rsidRPr="00D65303" w:rsidRDefault="00D65303" w:rsidP="00D65303">
      <w:pPr>
        <w:jc w:val="center"/>
        <w:rPr>
          <w:rFonts w:ascii="Verdana" w:hAnsi="Verdana"/>
          <w:sz w:val="18"/>
          <w:szCs w:val="18"/>
          <w:lang w:val="en-GB"/>
        </w:rPr>
      </w:pPr>
      <w:r w:rsidRPr="00D65303">
        <w:rPr>
          <w:rFonts w:ascii="Verdana" w:hAnsi="Verdana"/>
          <w:sz w:val="18"/>
          <w:lang w:val="en-GB"/>
        </w:rPr>
        <w:t>....................................................................</w:t>
      </w:r>
    </w:p>
    <w:p w14:paraId="71E26CA2" w14:textId="77777777" w:rsidR="00D65303" w:rsidRPr="00D65303" w:rsidRDefault="00D65303" w:rsidP="00D65303">
      <w:pPr>
        <w:spacing w:after="120"/>
        <w:jc w:val="center"/>
        <w:rPr>
          <w:rFonts w:ascii="Verdana" w:hAnsi="Verdana"/>
          <w:i/>
          <w:sz w:val="14"/>
          <w:szCs w:val="14"/>
          <w:lang w:val="en-GB"/>
        </w:rPr>
      </w:pPr>
      <w:r w:rsidRPr="00D65303">
        <w:rPr>
          <w:rFonts w:ascii="Verdana" w:hAnsi="Verdana"/>
          <w:i/>
          <w:sz w:val="14"/>
          <w:lang w:val="en-GB"/>
        </w:rPr>
        <w:t>/signatures of persons authorised to represent the Applicant/</w:t>
      </w:r>
    </w:p>
    <w:p w14:paraId="166E67A2" w14:textId="77777777" w:rsidR="00D65303" w:rsidRPr="00D65303" w:rsidRDefault="00D65303" w:rsidP="00D65303">
      <w:pPr>
        <w:spacing w:after="120"/>
        <w:jc w:val="center"/>
        <w:rPr>
          <w:rFonts w:ascii="Verdana" w:hAnsi="Verdana"/>
          <w:i/>
          <w:sz w:val="14"/>
          <w:szCs w:val="14"/>
          <w:lang w:val="en-GB"/>
        </w:rPr>
      </w:pPr>
    </w:p>
    <w:p w14:paraId="248A712B" w14:textId="77777777" w:rsidR="00D65303" w:rsidRPr="00D65303" w:rsidRDefault="00D65303" w:rsidP="00D65303">
      <w:pPr>
        <w:spacing w:after="120"/>
        <w:jc w:val="center"/>
        <w:rPr>
          <w:rFonts w:ascii="Verdana" w:hAnsi="Verdana"/>
          <w:i/>
          <w:sz w:val="14"/>
          <w:szCs w:val="14"/>
          <w:lang w:val="en-GB"/>
        </w:rPr>
      </w:pPr>
    </w:p>
    <w:p w14:paraId="6E2444C0" w14:textId="77777777" w:rsidR="00D65303" w:rsidRPr="00D65303" w:rsidRDefault="00D65303" w:rsidP="00D65303">
      <w:pPr>
        <w:keepNext/>
        <w:keepLines/>
        <w:tabs>
          <w:tab w:val="left" w:pos="0"/>
        </w:tabs>
        <w:spacing w:after="0"/>
        <w:jc w:val="center"/>
        <w:outlineLvl w:val="2"/>
        <w:rPr>
          <w:rFonts w:ascii="Verdana" w:eastAsiaTheme="majorEastAsia" w:hAnsi="Verdana" w:cstheme="majorBidi"/>
          <w:b/>
          <w:bCs/>
          <w:lang w:val="en-GB"/>
        </w:rPr>
      </w:pPr>
      <w:r w:rsidRPr="00D65303">
        <w:rPr>
          <w:rFonts w:ascii="Verdana" w:hAnsi="Verdana"/>
          <w:b/>
          <w:lang w:val="en-GB"/>
        </w:rPr>
        <w:t>Information concerning personal data processing</w:t>
      </w:r>
    </w:p>
    <w:p w14:paraId="006E7A8E" w14:textId="77777777" w:rsidR="00D65303" w:rsidRPr="00D65303" w:rsidRDefault="00D65303" w:rsidP="00D65303">
      <w:pPr>
        <w:keepNext/>
        <w:keepLines/>
        <w:tabs>
          <w:tab w:val="left" w:pos="0"/>
        </w:tabs>
        <w:spacing w:after="0"/>
        <w:jc w:val="center"/>
        <w:outlineLvl w:val="2"/>
        <w:rPr>
          <w:rFonts w:ascii="Verdana" w:eastAsiaTheme="majorEastAsia" w:hAnsi="Verdana" w:cstheme="majorBidi"/>
          <w:b/>
          <w:bCs/>
          <w:lang w:val="en-GB"/>
        </w:rPr>
      </w:pPr>
      <w:r w:rsidRPr="00D65303">
        <w:rPr>
          <w:rFonts w:ascii="Verdana" w:hAnsi="Verdana"/>
          <w:b/>
          <w:lang w:val="en-GB"/>
        </w:rPr>
        <w:t>(to be provided to the individuals indicated in the above-mentioned declaration)</w:t>
      </w:r>
    </w:p>
    <w:p w14:paraId="2960565B" w14:textId="77777777" w:rsidR="00D65303" w:rsidRPr="00D65303" w:rsidRDefault="00D65303" w:rsidP="00D65303">
      <w:pPr>
        <w:keepNext/>
        <w:keepLines/>
        <w:tabs>
          <w:tab w:val="left" w:pos="0"/>
        </w:tabs>
        <w:spacing w:after="0"/>
        <w:jc w:val="center"/>
        <w:outlineLvl w:val="2"/>
        <w:rPr>
          <w:rFonts w:ascii="Verdana" w:eastAsiaTheme="majorEastAsia" w:hAnsi="Verdana" w:cstheme="majorBidi"/>
          <w:b/>
          <w:bCs/>
          <w:lang w:val="en-GB"/>
        </w:rPr>
      </w:pPr>
    </w:p>
    <w:p w14:paraId="6FDDA072" w14:textId="77777777" w:rsidR="00D65303" w:rsidRPr="00D65303" w:rsidRDefault="00D65303" w:rsidP="00D65303">
      <w:pPr>
        <w:autoSpaceDE w:val="0"/>
        <w:autoSpaceDN w:val="0"/>
        <w:adjustRightInd w:val="0"/>
        <w:spacing w:after="0"/>
        <w:jc w:val="both"/>
        <w:rPr>
          <w:rFonts w:ascii="Verdana" w:eastAsia="Times New Roman" w:hAnsi="Verdana" w:cs="Arial"/>
          <w:i/>
          <w:sz w:val="18"/>
          <w:szCs w:val="18"/>
          <w:lang w:val="en-GB"/>
        </w:rPr>
      </w:pPr>
      <w:r w:rsidRPr="00D65303">
        <w:rPr>
          <w:rFonts w:ascii="Verdana" w:hAnsi="Verdana"/>
          <w:i/>
          <w:sz w:val="18"/>
          <w:lang w:val="en-GB"/>
        </w:rPr>
        <w:t>In performance of the information obligation in accordance with Article 14 of Regulation (EU) 2016/679 of the European Parliament and of the Council of 27 April 2016 on the protection of natural persons with regard to the processing of personal data and on the free movement of such data, and repealing Directive 95/46/EC (General Data Protection Regulation, hereinafter “GDPR”), in the event of data being acquired in a different way than from the data subject (indirectly), we kindly inform you that:</w:t>
      </w:r>
    </w:p>
    <w:p w14:paraId="24613462" w14:textId="77777777" w:rsidR="00D65303" w:rsidRPr="00D65303" w:rsidRDefault="00D65303" w:rsidP="00D65303">
      <w:pPr>
        <w:autoSpaceDE w:val="0"/>
        <w:autoSpaceDN w:val="0"/>
        <w:adjustRightInd w:val="0"/>
        <w:spacing w:after="0"/>
        <w:jc w:val="both"/>
        <w:rPr>
          <w:rFonts w:ascii="Verdana" w:eastAsia="Times New Roman" w:hAnsi="Verdana" w:cs="Arial"/>
          <w:i/>
          <w:sz w:val="18"/>
          <w:szCs w:val="18"/>
          <w:lang w:val="en-GB"/>
        </w:rPr>
      </w:pPr>
      <w:r w:rsidRPr="00D65303">
        <w:rPr>
          <w:rFonts w:ascii="Verdana" w:hAnsi="Verdana"/>
          <w:i/>
          <w:sz w:val="18"/>
          <w:lang w:val="en-GB"/>
        </w:rPr>
        <w:t>-</w:t>
      </w:r>
      <w:r w:rsidRPr="00D65303">
        <w:rPr>
          <w:rFonts w:ascii="Verdana" w:hAnsi="Verdana"/>
          <w:i/>
          <w:sz w:val="18"/>
          <w:lang w:val="en-GB"/>
        </w:rPr>
        <w:tab/>
        <w:t xml:space="preserve">The controller of the personal data is </w:t>
      </w:r>
      <w:proofErr w:type="spellStart"/>
      <w:r w:rsidRPr="00D65303">
        <w:rPr>
          <w:rFonts w:ascii="Verdana" w:hAnsi="Verdana"/>
          <w:i/>
          <w:sz w:val="18"/>
          <w:lang w:val="en-GB"/>
        </w:rPr>
        <w:t>Towarowa</w:t>
      </w:r>
      <w:proofErr w:type="spellEnd"/>
      <w:r w:rsidRPr="00D65303">
        <w:rPr>
          <w:rFonts w:ascii="Verdana" w:hAnsi="Verdana"/>
          <w:i/>
          <w:sz w:val="18"/>
          <w:lang w:val="en-GB"/>
        </w:rPr>
        <w:t xml:space="preserve"> </w:t>
      </w:r>
      <w:proofErr w:type="spellStart"/>
      <w:r w:rsidRPr="00D65303">
        <w:rPr>
          <w:rFonts w:ascii="Verdana" w:hAnsi="Verdana"/>
          <w:i/>
          <w:sz w:val="18"/>
          <w:lang w:val="en-GB"/>
        </w:rPr>
        <w:t>Giełda</w:t>
      </w:r>
      <w:proofErr w:type="spellEnd"/>
      <w:r w:rsidRPr="00D65303">
        <w:rPr>
          <w:rFonts w:ascii="Verdana" w:hAnsi="Verdana"/>
          <w:i/>
          <w:sz w:val="18"/>
          <w:lang w:val="en-GB"/>
        </w:rPr>
        <w:t xml:space="preserve"> Energii S.A. having its registered office at</w:t>
      </w:r>
    </w:p>
    <w:p w14:paraId="40235251" w14:textId="77777777" w:rsidR="00D65303" w:rsidRPr="00354A06" w:rsidRDefault="00D65303" w:rsidP="00D65303">
      <w:pPr>
        <w:autoSpaceDE w:val="0"/>
        <w:autoSpaceDN w:val="0"/>
        <w:adjustRightInd w:val="0"/>
        <w:spacing w:after="0"/>
        <w:jc w:val="both"/>
        <w:rPr>
          <w:rFonts w:ascii="Verdana" w:eastAsia="Times New Roman" w:hAnsi="Verdana" w:cs="Arial"/>
          <w:i/>
          <w:sz w:val="18"/>
          <w:szCs w:val="18"/>
        </w:rPr>
      </w:pPr>
      <w:r w:rsidRPr="00354A06">
        <w:rPr>
          <w:rFonts w:ascii="Verdana" w:hAnsi="Verdana"/>
          <w:i/>
          <w:sz w:val="18"/>
        </w:rPr>
        <w:t xml:space="preserve">ul. Książęca 4, 00-498 Warszawa, </w:t>
      </w:r>
      <w:proofErr w:type="spellStart"/>
      <w:r w:rsidRPr="00354A06">
        <w:rPr>
          <w:rFonts w:ascii="Verdana" w:hAnsi="Verdana"/>
          <w:i/>
          <w:sz w:val="18"/>
        </w:rPr>
        <w:t>phone</w:t>
      </w:r>
      <w:proofErr w:type="spellEnd"/>
      <w:r w:rsidRPr="00354A06">
        <w:rPr>
          <w:rFonts w:ascii="Verdana" w:hAnsi="Verdana"/>
          <w:i/>
          <w:sz w:val="18"/>
        </w:rPr>
        <w:t>: + 48 22 341 99 12, tge@tge.pl.</w:t>
      </w:r>
    </w:p>
    <w:p w14:paraId="2619C88A" w14:textId="77777777" w:rsidR="00D65303" w:rsidRPr="00D65303" w:rsidRDefault="00D65303" w:rsidP="00D65303">
      <w:pPr>
        <w:autoSpaceDE w:val="0"/>
        <w:autoSpaceDN w:val="0"/>
        <w:adjustRightInd w:val="0"/>
        <w:spacing w:after="0"/>
        <w:jc w:val="both"/>
        <w:rPr>
          <w:rFonts w:ascii="Verdana" w:eastAsia="Times New Roman" w:hAnsi="Verdana" w:cs="Arial"/>
          <w:i/>
          <w:sz w:val="18"/>
          <w:szCs w:val="18"/>
          <w:lang w:val="en-GB"/>
        </w:rPr>
      </w:pPr>
      <w:r w:rsidRPr="00D65303">
        <w:rPr>
          <w:rFonts w:ascii="Verdana" w:hAnsi="Verdana"/>
          <w:i/>
          <w:sz w:val="18"/>
          <w:lang w:val="en-GB"/>
        </w:rPr>
        <w:lastRenderedPageBreak/>
        <w:t>-</w:t>
      </w:r>
      <w:r w:rsidRPr="00D65303">
        <w:rPr>
          <w:rFonts w:ascii="Verdana" w:hAnsi="Verdana"/>
          <w:i/>
          <w:sz w:val="18"/>
          <w:lang w:val="en-GB"/>
        </w:rPr>
        <w:tab/>
        <w:t>Your data will be processed by the Controller in accordance with the provisions of the GDPR.</w:t>
      </w:r>
    </w:p>
    <w:p w14:paraId="462F2B2D" w14:textId="77777777" w:rsidR="00D65303" w:rsidRPr="00D65303" w:rsidRDefault="00D65303" w:rsidP="00D65303">
      <w:pPr>
        <w:autoSpaceDE w:val="0"/>
        <w:autoSpaceDN w:val="0"/>
        <w:adjustRightInd w:val="0"/>
        <w:spacing w:after="0"/>
        <w:jc w:val="both"/>
        <w:rPr>
          <w:rFonts w:ascii="Verdana" w:eastAsia="Times New Roman" w:hAnsi="Verdana" w:cs="Arial"/>
          <w:i/>
          <w:sz w:val="18"/>
          <w:szCs w:val="18"/>
          <w:lang w:val="en-GB"/>
        </w:rPr>
      </w:pPr>
      <w:r w:rsidRPr="00D65303">
        <w:rPr>
          <w:rFonts w:ascii="Verdana" w:hAnsi="Verdana"/>
          <w:i/>
          <w:sz w:val="18"/>
          <w:lang w:val="en-GB"/>
        </w:rPr>
        <w:t>-</w:t>
      </w:r>
      <w:r w:rsidRPr="00D65303">
        <w:rPr>
          <w:rFonts w:ascii="Verdana" w:hAnsi="Verdana"/>
          <w:i/>
          <w:sz w:val="18"/>
          <w:lang w:val="en-GB"/>
        </w:rPr>
        <w:tab/>
        <w:t>The data controller has appointed a data protection officer who can be contacted at: daneosobowe@tge.pl</w:t>
      </w:r>
    </w:p>
    <w:p w14:paraId="1A983D69" w14:textId="77777777" w:rsidR="00D65303" w:rsidRPr="00D65303" w:rsidRDefault="00D65303" w:rsidP="00D65303">
      <w:pPr>
        <w:autoSpaceDE w:val="0"/>
        <w:autoSpaceDN w:val="0"/>
        <w:adjustRightInd w:val="0"/>
        <w:spacing w:after="0"/>
        <w:jc w:val="both"/>
        <w:rPr>
          <w:rFonts w:ascii="Verdana" w:eastAsia="Times New Roman" w:hAnsi="Verdana" w:cs="Arial"/>
          <w:i/>
          <w:sz w:val="18"/>
          <w:szCs w:val="18"/>
          <w:lang w:val="en-GB"/>
        </w:rPr>
      </w:pPr>
    </w:p>
    <w:p w14:paraId="5D789360" w14:textId="77777777" w:rsidR="00D65303" w:rsidRPr="00D65303" w:rsidRDefault="00D65303" w:rsidP="00D65303">
      <w:pPr>
        <w:autoSpaceDE w:val="0"/>
        <w:autoSpaceDN w:val="0"/>
        <w:adjustRightInd w:val="0"/>
        <w:spacing w:after="0"/>
        <w:jc w:val="both"/>
        <w:rPr>
          <w:rFonts w:ascii="Verdana" w:eastAsia="Times New Roman" w:hAnsi="Verdana" w:cs="Arial"/>
          <w:i/>
          <w:sz w:val="18"/>
          <w:szCs w:val="18"/>
          <w:lang w:val="en-GB"/>
        </w:rPr>
      </w:pPr>
      <w:r w:rsidRPr="00D65303">
        <w:rPr>
          <w:rFonts w:ascii="Verdana" w:hAnsi="Verdana"/>
          <w:i/>
          <w:sz w:val="18"/>
          <w:lang w:val="en-GB"/>
        </w:rPr>
        <w:t>The scope of data processed includes the name and surname, citizenship, country of residence.</w:t>
      </w:r>
    </w:p>
    <w:p w14:paraId="75BAA67C" w14:textId="77777777" w:rsidR="00D65303" w:rsidRPr="00D65303" w:rsidRDefault="00D65303" w:rsidP="00D65303">
      <w:pPr>
        <w:autoSpaceDE w:val="0"/>
        <w:autoSpaceDN w:val="0"/>
        <w:adjustRightInd w:val="0"/>
        <w:spacing w:after="0"/>
        <w:jc w:val="both"/>
        <w:rPr>
          <w:rFonts w:ascii="Verdana" w:eastAsia="Times New Roman" w:hAnsi="Verdana" w:cs="Arial"/>
          <w:i/>
          <w:sz w:val="18"/>
          <w:szCs w:val="18"/>
          <w:lang w:val="en-GB"/>
        </w:rPr>
      </w:pPr>
    </w:p>
    <w:p w14:paraId="1491D05F" w14:textId="77777777" w:rsidR="00D65303" w:rsidRPr="00D65303" w:rsidRDefault="00D65303" w:rsidP="00D65303">
      <w:pPr>
        <w:autoSpaceDE w:val="0"/>
        <w:autoSpaceDN w:val="0"/>
        <w:adjustRightInd w:val="0"/>
        <w:spacing w:after="0"/>
        <w:jc w:val="both"/>
        <w:rPr>
          <w:rFonts w:ascii="Verdana" w:eastAsia="Times New Roman" w:hAnsi="Verdana" w:cs="Arial"/>
          <w:b/>
          <w:bCs/>
          <w:i/>
          <w:sz w:val="18"/>
          <w:szCs w:val="18"/>
          <w:lang w:val="en-GB"/>
        </w:rPr>
      </w:pPr>
      <w:r w:rsidRPr="00D65303">
        <w:rPr>
          <w:rFonts w:ascii="Verdana" w:hAnsi="Verdana"/>
          <w:b/>
          <w:i/>
          <w:sz w:val="18"/>
          <w:lang w:val="en-GB"/>
        </w:rPr>
        <w:t xml:space="preserve">Purpose of and legal basis for personal data processing   </w:t>
      </w:r>
    </w:p>
    <w:p w14:paraId="38F38096" w14:textId="77777777" w:rsidR="00D65303" w:rsidRPr="00D65303" w:rsidRDefault="00D65303" w:rsidP="00D65303">
      <w:pPr>
        <w:autoSpaceDE w:val="0"/>
        <w:autoSpaceDN w:val="0"/>
        <w:adjustRightInd w:val="0"/>
        <w:spacing w:after="0"/>
        <w:jc w:val="both"/>
        <w:rPr>
          <w:rFonts w:ascii="Verdana" w:eastAsia="Times New Roman" w:hAnsi="Verdana" w:cs="Arial"/>
          <w:i/>
          <w:sz w:val="18"/>
          <w:szCs w:val="18"/>
          <w:lang w:val="en-GB"/>
        </w:rPr>
      </w:pPr>
      <w:r w:rsidRPr="00D65303">
        <w:rPr>
          <w:rFonts w:ascii="Verdana" w:hAnsi="Verdana"/>
          <w:i/>
          <w:sz w:val="18"/>
          <w:lang w:val="en-GB"/>
        </w:rPr>
        <w:t>a)</w:t>
      </w:r>
      <w:r w:rsidRPr="00D65303">
        <w:rPr>
          <w:rFonts w:ascii="Verdana" w:hAnsi="Verdana"/>
          <w:i/>
          <w:sz w:val="18"/>
          <w:lang w:val="en-GB"/>
        </w:rPr>
        <w:tab/>
        <w:t xml:space="preserve">The data will be processed on the basis of legitimate interest pursued by TGE (Article 6(1)(f) of the GDPR), in particular for purposes related to: </w:t>
      </w:r>
    </w:p>
    <w:p w14:paraId="7098DD8B" w14:textId="77777777" w:rsidR="00D65303" w:rsidRPr="00D65303" w:rsidRDefault="00D65303" w:rsidP="00D65303">
      <w:pPr>
        <w:autoSpaceDE w:val="0"/>
        <w:autoSpaceDN w:val="0"/>
        <w:adjustRightInd w:val="0"/>
        <w:spacing w:after="0"/>
        <w:ind w:left="708" w:hanging="708"/>
        <w:jc w:val="both"/>
        <w:rPr>
          <w:rFonts w:ascii="Verdana" w:eastAsia="Times New Roman" w:hAnsi="Verdana" w:cs="Arial"/>
          <w:i/>
          <w:sz w:val="18"/>
          <w:szCs w:val="18"/>
          <w:lang w:val="en-GB"/>
        </w:rPr>
      </w:pPr>
      <w:r w:rsidRPr="00D65303">
        <w:rPr>
          <w:rFonts w:ascii="Verdana" w:hAnsi="Verdana"/>
          <w:i/>
          <w:sz w:val="18"/>
          <w:lang w:val="en-GB"/>
        </w:rPr>
        <w:t>-</w:t>
      </w:r>
      <w:r w:rsidRPr="00D65303">
        <w:rPr>
          <w:rFonts w:ascii="Verdana" w:hAnsi="Verdana"/>
          <w:i/>
          <w:sz w:val="18"/>
          <w:lang w:val="en-GB"/>
        </w:rPr>
        <w:tab/>
        <w:t>the execution of a GOR membership agreement between TGE and the Applicant, subsequent performance of such agreement by TGE, as well as the maintenance of the Guarantees of Origin Register and the service provided to the Members of the Guarantees of Origin Register,</w:t>
      </w:r>
    </w:p>
    <w:p w14:paraId="337822A5" w14:textId="77777777" w:rsidR="00D65303" w:rsidRPr="00D65303" w:rsidRDefault="00D65303" w:rsidP="00D65303">
      <w:pPr>
        <w:autoSpaceDE w:val="0"/>
        <w:autoSpaceDN w:val="0"/>
        <w:adjustRightInd w:val="0"/>
        <w:spacing w:after="0"/>
        <w:ind w:left="708"/>
        <w:jc w:val="both"/>
        <w:rPr>
          <w:rFonts w:ascii="Verdana" w:eastAsia="Times New Roman" w:hAnsi="Verdana" w:cs="Arial"/>
          <w:i/>
          <w:sz w:val="18"/>
          <w:szCs w:val="18"/>
          <w:lang w:val="en-GB"/>
        </w:rPr>
      </w:pPr>
    </w:p>
    <w:p w14:paraId="22D5E53E" w14:textId="77777777" w:rsidR="00D65303" w:rsidRPr="00D65303" w:rsidRDefault="00D65303" w:rsidP="00D65303">
      <w:pPr>
        <w:autoSpaceDE w:val="0"/>
        <w:autoSpaceDN w:val="0"/>
        <w:adjustRightInd w:val="0"/>
        <w:spacing w:after="0"/>
        <w:ind w:left="709" w:hanging="709"/>
        <w:jc w:val="both"/>
        <w:rPr>
          <w:rFonts w:ascii="Verdana" w:eastAsia="Times New Roman" w:hAnsi="Verdana" w:cs="Arial"/>
          <w:i/>
          <w:sz w:val="18"/>
          <w:szCs w:val="18"/>
          <w:lang w:val="en-GB"/>
        </w:rPr>
      </w:pPr>
      <w:r w:rsidRPr="00D65303">
        <w:rPr>
          <w:rFonts w:ascii="Verdana" w:hAnsi="Verdana"/>
          <w:i/>
          <w:sz w:val="18"/>
          <w:lang w:val="en-GB"/>
        </w:rPr>
        <w:t>-</w:t>
      </w:r>
      <w:r w:rsidRPr="00D65303">
        <w:rPr>
          <w:rFonts w:ascii="Verdana" w:hAnsi="Verdana"/>
          <w:i/>
          <w:sz w:val="18"/>
          <w:lang w:val="en-GB"/>
        </w:rPr>
        <w:tab/>
        <w:t>risk management, prevention of sanctions violations and fraud, including the use of the activities of TGE for criminal purposes,</w:t>
      </w:r>
    </w:p>
    <w:p w14:paraId="02C83213" w14:textId="77777777" w:rsidR="00D65303" w:rsidRPr="00D65303" w:rsidRDefault="00D65303" w:rsidP="00D65303">
      <w:pPr>
        <w:autoSpaceDE w:val="0"/>
        <w:autoSpaceDN w:val="0"/>
        <w:adjustRightInd w:val="0"/>
        <w:spacing w:after="0"/>
        <w:jc w:val="both"/>
        <w:rPr>
          <w:rFonts w:ascii="Verdana" w:eastAsia="Times New Roman" w:hAnsi="Verdana" w:cs="Arial"/>
          <w:i/>
          <w:sz w:val="18"/>
          <w:szCs w:val="18"/>
          <w:lang w:val="en-GB"/>
        </w:rPr>
      </w:pPr>
      <w:r w:rsidRPr="00D65303">
        <w:rPr>
          <w:rFonts w:ascii="Verdana" w:hAnsi="Verdana"/>
          <w:i/>
          <w:sz w:val="18"/>
          <w:lang w:val="en-GB"/>
        </w:rPr>
        <w:t>-</w:t>
      </w:r>
      <w:r w:rsidRPr="00D65303">
        <w:rPr>
          <w:rFonts w:ascii="Verdana" w:hAnsi="Verdana"/>
          <w:i/>
          <w:sz w:val="18"/>
          <w:lang w:val="en-GB"/>
        </w:rPr>
        <w:tab/>
        <w:t xml:space="preserve">disclosure of information concerning suspected or discovered offences, </w:t>
      </w:r>
    </w:p>
    <w:p w14:paraId="5535BF5E" w14:textId="77777777" w:rsidR="00D65303" w:rsidRPr="00D65303" w:rsidRDefault="00D65303" w:rsidP="00D65303">
      <w:pPr>
        <w:autoSpaceDE w:val="0"/>
        <w:autoSpaceDN w:val="0"/>
        <w:adjustRightInd w:val="0"/>
        <w:spacing w:after="0"/>
        <w:ind w:left="709" w:hanging="709"/>
        <w:jc w:val="both"/>
        <w:rPr>
          <w:rFonts w:ascii="Verdana" w:eastAsia="Times New Roman" w:hAnsi="Verdana" w:cs="Arial"/>
          <w:i/>
          <w:sz w:val="18"/>
          <w:szCs w:val="18"/>
          <w:lang w:val="en-GB"/>
        </w:rPr>
      </w:pPr>
      <w:r w:rsidRPr="00D65303">
        <w:rPr>
          <w:rFonts w:ascii="Verdana" w:hAnsi="Verdana"/>
          <w:i/>
          <w:sz w:val="18"/>
          <w:lang w:val="en-GB"/>
        </w:rPr>
        <w:t>-</w:t>
      </w:r>
      <w:r w:rsidRPr="00D65303">
        <w:rPr>
          <w:rFonts w:ascii="Verdana" w:hAnsi="Verdana"/>
          <w:i/>
          <w:sz w:val="18"/>
          <w:lang w:val="en-GB"/>
        </w:rPr>
        <w:tab/>
        <w:t>prevention of fraudulent practices or suspicious transactions and orders.</w:t>
      </w:r>
    </w:p>
    <w:p w14:paraId="09FB6966" w14:textId="77777777" w:rsidR="00D65303" w:rsidRPr="00D65303" w:rsidRDefault="00D65303" w:rsidP="00D65303">
      <w:pPr>
        <w:autoSpaceDE w:val="0"/>
        <w:autoSpaceDN w:val="0"/>
        <w:adjustRightInd w:val="0"/>
        <w:spacing w:after="0"/>
        <w:jc w:val="both"/>
        <w:rPr>
          <w:rFonts w:ascii="Verdana" w:eastAsia="Times New Roman" w:hAnsi="Verdana" w:cs="Arial"/>
          <w:i/>
          <w:sz w:val="18"/>
          <w:szCs w:val="18"/>
          <w:lang w:val="en-GB"/>
        </w:rPr>
      </w:pPr>
      <w:r w:rsidRPr="00D65303">
        <w:rPr>
          <w:rFonts w:ascii="Verdana" w:hAnsi="Verdana"/>
          <w:i/>
          <w:sz w:val="18"/>
          <w:lang w:val="en-GB"/>
        </w:rPr>
        <w:t>b)</w:t>
      </w:r>
      <w:r w:rsidRPr="00D65303">
        <w:rPr>
          <w:rFonts w:ascii="Verdana" w:hAnsi="Verdana"/>
          <w:i/>
          <w:sz w:val="18"/>
          <w:lang w:val="en-GB"/>
        </w:rPr>
        <w:tab/>
        <w:t>The processing is necessary for fulfilling the legal obligations of TGE (Article 6.1.c of the GDPR) resulting from:</w:t>
      </w:r>
    </w:p>
    <w:p w14:paraId="0D0715EC" w14:textId="77777777" w:rsidR="00D65303" w:rsidRPr="00D65303" w:rsidRDefault="00D65303" w:rsidP="00D65303">
      <w:pPr>
        <w:autoSpaceDE w:val="0"/>
        <w:autoSpaceDN w:val="0"/>
        <w:adjustRightInd w:val="0"/>
        <w:spacing w:after="0"/>
        <w:ind w:left="705" w:hanging="705"/>
        <w:jc w:val="both"/>
        <w:rPr>
          <w:rFonts w:ascii="Verdana" w:eastAsia="Times New Roman" w:hAnsi="Verdana" w:cs="Arial"/>
          <w:i/>
          <w:sz w:val="18"/>
          <w:szCs w:val="18"/>
          <w:lang w:val="en-GB"/>
        </w:rPr>
      </w:pPr>
      <w:r w:rsidRPr="00D65303">
        <w:rPr>
          <w:rFonts w:ascii="Verdana" w:hAnsi="Verdana"/>
          <w:i/>
          <w:sz w:val="18"/>
          <w:lang w:val="en-GB"/>
        </w:rPr>
        <w:t>-</w:t>
      </w:r>
      <w:r w:rsidRPr="00D65303">
        <w:rPr>
          <w:rFonts w:ascii="Verdana" w:hAnsi="Verdana"/>
          <w:i/>
          <w:sz w:val="18"/>
          <w:lang w:val="en-GB"/>
        </w:rPr>
        <w:tab/>
        <w:t>Act of 13 April 2022 on special solutions to prevent support for the aggression against Ukraine and to protect national security,</w:t>
      </w:r>
    </w:p>
    <w:p w14:paraId="63E0A41F" w14:textId="77777777" w:rsidR="00D65303" w:rsidRPr="00D65303" w:rsidRDefault="00D65303" w:rsidP="00D65303">
      <w:pPr>
        <w:autoSpaceDE w:val="0"/>
        <w:autoSpaceDN w:val="0"/>
        <w:adjustRightInd w:val="0"/>
        <w:spacing w:after="0"/>
        <w:ind w:left="705" w:hanging="705"/>
        <w:jc w:val="both"/>
        <w:rPr>
          <w:rFonts w:ascii="Verdana" w:eastAsia="Times New Roman" w:hAnsi="Verdana" w:cs="Arial"/>
          <w:i/>
          <w:sz w:val="18"/>
          <w:szCs w:val="18"/>
          <w:lang w:val="en-GB"/>
        </w:rPr>
      </w:pPr>
      <w:r w:rsidRPr="00D65303">
        <w:rPr>
          <w:rFonts w:ascii="Verdana" w:hAnsi="Verdana"/>
          <w:i/>
          <w:sz w:val="18"/>
          <w:lang w:val="en-GB"/>
        </w:rPr>
        <w:t>-</w:t>
      </w:r>
      <w:r w:rsidRPr="00D65303">
        <w:rPr>
          <w:rFonts w:ascii="Verdana" w:hAnsi="Verdana"/>
          <w:i/>
          <w:sz w:val="18"/>
          <w:lang w:val="en-GB"/>
        </w:rPr>
        <w:tab/>
        <w:t>Council Regulation (EU) No 833/2014 of 31 July 2014 concerning restrictive measures in view of Russia's actions destabilising the situation in Ukraine,</w:t>
      </w:r>
    </w:p>
    <w:p w14:paraId="3C052B9A" w14:textId="77777777" w:rsidR="00D65303" w:rsidRPr="00D65303" w:rsidRDefault="00D65303" w:rsidP="00D65303">
      <w:pPr>
        <w:autoSpaceDE w:val="0"/>
        <w:autoSpaceDN w:val="0"/>
        <w:adjustRightInd w:val="0"/>
        <w:spacing w:after="0"/>
        <w:ind w:left="705" w:hanging="705"/>
        <w:jc w:val="both"/>
        <w:rPr>
          <w:rFonts w:ascii="Verdana" w:eastAsia="Times New Roman" w:hAnsi="Verdana" w:cs="Arial"/>
          <w:i/>
          <w:sz w:val="18"/>
          <w:szCs w:val="18"/>
          <w:lang w:val="en-GB"/>
        </w:rPr>
      </w:pPr>
      <w:r w:rsidRPr="00D65303">
        <w:rPr>
          <w:rFonts w:ascii="Verdana" w:hAnsi="Verdana"/>
          <w:i/>
          <w:sz w:val="18"/>
          <w:lang w:val="en-GB"/>
        </w:rPr>
        <w:t>-</w:t>
      </w:r>
      <w:r w:rsidRPr="00D65303">
        <w:rPr>
          <w:rFonts w:ascii="Verdana" w:hAnsi="Verdana"/>
          <w:i/>
          <w:sz w:val="18"/>
          <w:lang w:val="en-GB"/>
        </w:rPr>
        <w:tab/>
        <w:t>Council Regulation (EC) No 765/2006 of 18 May 2006 concerning restrictive measures in connection with the situation in Belarus and its involvement in Russia’s aggression against Ukraine,</w:t>
      </w:r>
    </w:p>
    <w:p w14:paraId="2D6693D4" w14:textId="77777777" w:rsidR="00D65303" w:rsidRPr="00D65303" w:rsidRDefault="00D65303" w:rsidP="00D65303">
      <w:pPr>
        <w:autoSpaceDE w:val="0"/>
        <w:autoSpaceDN w:val="0"/>
        <w:adjustRightInd w:val="0"/>
        <w:spacing w:after="0"/>
        <w:jc w:val="both"/>
        <w:rPr>
          <w:rFonts w:ascii="Verdana" w:eastAsia="Times New Roman" w:hAnsi="Verdana" w:cs="Arial"/>
          <w:i/>
          <w:sz w:val="18"/>
          <w:szCs w:val="18"/>
          <w:lang w:val="en-GB"/>
        </w:rPr>
      </w:pPr>
      <w:r w:rsidRPr="00D65303">
        <w:rPr>
          <w:rFonts w:ascii="Verdana" w:hAnsi="Verdana"/>
          <w:i/>
          <w:sz w:val="18"/>
          <w:lang w:val="en-GB"/>
        </w:rPr>
        <w:t>-</w:t>
      </w:r>
      <w:r w:rsidRPr="00D65303">
        <w:rPr>
          <w:rFonts w:ascii="Verdana" w:hAnsi="Verdana"/>
          <w:i/>
          <w:sz w:val="18"/>
          <w:lang w:val="en-GB"/>
        </w:rPr>
        <w:tab/>
        <w:t>and other legal acts establishing lists of states, organisations, legal persons and natural persons on which international sanctions have been imposed.</w:t>
      </w:r>
    </w:p>
    <w:p w14:paraId="53420089" w14:textId="77777777" w:rsidR="00D65303" w:rsidRPr="00D65303" w:rsidRDefault="00D65303" w:rsidP="00D65303">
      <w:pPr>
        <w:autoSpaceDE w:val="0"/>
        <w:autoSpaceDN w:val="0"/>
        <w:adjustRightInd w:val="0"/>
        <w:spacing w:after="0"/>
        <w:jc w:val="both"/>
        <w:rPr>
          <w:rFonts w:ascii="Verdana" w:eastAsia="Times New Roman" w:hAnsi="Verdana" w:cs="Arial"/>
          <w:i/>
          <w:sz w:val="18"/>
          <w:szCs w:val="18"/>
          <w:lang w:val="en-GB"/>
        </w:rPr>
      </w:pPr>
    </w:p>
    <w:p w14:paraId="261B5D6A" w14:textId="77777777" w:rsidR="00D65303" w:rsidRPr="00D65303" w:rsidRDefault="00D65303" w:rsidP="00D65303">
      <w:pPr>
        <w:autoSpaceDE w:val="0"/>
        <w:autoSpaceDN w:val="0"/>
        <w:adjustRightInd w:val="0"/>
        <w:spacing w:after="0"/>
        <w:jc w:val="both"/>
        <w:rPr>
          <w:rFonts w:ascii="Verdana" w:eastAsia="Times New Roman" w:hAnsi="Verdana" w:cs="Arial"/>
          <w:b/>
          <w:bCs/>
          <w:i/>
          <w:sz w:val="18"/>
          <w:szCs w:val="18"/>
          <w:lang w:val="en-GB"/>
        </w:rPr>
      </w:pPr>
      <w:r w:rsidRPr="00D65303">
        <w:rPr>
          <w:rFonts w:ascii="Verdana" w:hAnsi="Verdana"/>
          <w:b/>
          <w:i/>
          <w:sz w:val="18"/>
          <w:lang w:val="en-GB"/>
        </w:rPr>
        <w:t>Categories of personal data:</w:t>
      </w:r>
    </w:p>
    <w:p w14:paraId="02DB7697" w14:textId="77777777" w:rsidR="00D65303" w:rsidRPr="00D65303" w:rsidRDefault="00D65303" w:rsidP="00D65303">
      <w:pPr>
        <w:autoSpaceDE w:val="0"/>
        <w:autoSpaceDN w:val="0"/>
        <w:adjustRightInd w:val="0"/>
        <w:spacing w:after="0"/>
        <w:jc w:val="both"/>
        <w:rPr>
          <w:rFonts w:ascii="Verdana" w:eastAsia="Times New Roman" w:hAnsi="Verdana" w:cs="Arial"/>
          <w:i/>
          <w:sz w:val="18"/>
          <w:szCs w:val="18"/>
          <w:lang w:val="en-GB"/>
        </w:rPr>
      </w:pPr>
      <w:r w:rsidRPr="00D65303">
        <w:rPr>
          <w:rFonts w:ascii="Verdana" w:hAnsi="Verdana"/>
          <w:i/>
          <w:sz w:val="18"/>
          <w:lang w:val="en-GB"/>
        </w:rPr>
        <w:t>For the purpose indicated above, the Controller shall process the data of the Beneficial Owners(*) indicated by entities applying for GOR membership.</w:t>
      </w:r>
    </w:p>
    <w:p w14:paraId="3861327B" w14:textId="77777777" w:rsidR="00D65303" w:rsidRPr="00D65303" w:rsidRDefault="00D65303" w:rsidP="00D65303">
      <w:pPr>
        <w:autoSpaceDE w:val="0"/>
        <w:autoSpaceDN w:val="0"/>
        <w:adjustRightInd w:val="0"/>
        <w:spacing w:after="0"/>
        <w:jc w:val="both"/>
        <w:rPr>
          <w:rFonts w:ascii="Verdana" w:eastAsia="Times New Roman" w:hAnsi="Verdana" w:cs="Arial"/>
          <w:b/>
          <w:bCs/>
          <w:i/>
          <w:sz w:val="18"/>
          <w:szCs w:val="18"/>
          <w:lang w:val="en-GB"/>
        </w:rPr>
      </w:pPr>
    </w:p>
    <w:p w14:paraId="03DA784C" w14:textId="77777777" w:rsidR="00D65303" w:rsidRPr="00D65303" w:rsidRDefault="00D65303" w:rsidP="00D65303">
      <w:pPr>
        <w:autoSpaceDE w:val="0"/>
        <w:autoSpaceDN w:val="0"/>
        <w:adjustRightInd w:val="0"/>
        <w:spacing w:after="0"/>
        <w:jc w:val="both"/>
        <w:rPr>
          <w:rFonts w:ascii="Verdana" w:eastAsia="Times New Roman" w:hAnsi="Verdana" w:cs="Arial"/>
          <w:b/>
          <w:bCs/>
          <w:i/>
          <w:sz w:val="18"/>
          <w:szCs w:val="18"/>
          <w:lang w:val="en-GB"/>
        </w:rPr>
      </w:pPr>
      <w:r w:rsidRPr="00D65303">
        <w:rPr>
          <w:rFonts w:ascii="Verdana" w:hAnsi="Verdana"/>
          <w:b/>
          <w:i/>
          <w:sz w:val="18"/>
          <w:lang w:val="en-GB"/>
        </w:rPr>
        <w:t>Recipients of personal data</w:t>
      </w:r>
    </w:p>
    <w:p w14:paraId="6F45BD65" w14:textId="77777777" w:rsidR="00D65303" w:rsidRPr="00D65303" w:rsidRDefault="00D65303" w:rsidP="00D65303">
      <w:pPr>
        <w:autoSpaceDE w:val="0"/>
        <w:autoSpaceDN w:val="0"/>
        <w:adjustRightInd w:val="0"/>
        <w:spacing w:after="0"/>
        <w:jc w:val="both"/>
        <w:rPr>
          <w:rFonts w:ascii="Verdana" w:eastAsia="Times New Roman" w:hAnsi="Verdana" w:cs="Arial"/>
          <w:i/>
          <w:sz w:val="18"/>
          <w:szCs w:val="18"/>
          <w:lang w:val="en-GB"/>
        </w:rPr>
      </w:pPr>
      <w:r w:rsidRPr="00D65303">
        <w:rPr>
          <w:rFonts w:ascii="Verdana" w:hAnsi="Verdana"/>
          <w:i/>
          <w:sz w:val="18"/>
          <w:lang w:val="en-GB"/>
        </w:rPr>
        <w:t>Access to personal data may be granted to authorised employees of the Controller. Personal data may be disclosed to processors that provide services to the Controller and to whom these data are entrusted, e.g. providing billing and consulting services, entities servicing and maintaining IT systems used for the above mentioned purposes of data processing.</w:t>
      </w:r>
    </w:p>
    <w:p w14:paraId="617FB7F6" w14:textId="77777777" w:rsidR="00D65303" w:rsidRPr="00D65303" w:rsidRDefault="00D65303" w:rsidP="00D65303">
      <w:pPr>
        <w:autoSpaceDE w:val="0"/>
        <w:autoSpaceDN w:val="0"/>
        <w:adjustRightInd w:val="0"/>
        <w:spacing w:after="0"/>
        <w:jc w:val="both"/>
        <w:rPr>
          <w:rFonts w:ascii="Verdana" w:eastAsia="Times New Roman" w:hAnsi="Verdana" w:cs="Arial"/>
          <w:i/>
          <w:sz w:val="18"/>
          <w:szCs w:val="18"/>
          <w:lang w:val="en-GB"/>
        </w:rPr>
      </w:pPr>
    </w:p>
    <w:p w14:paraId="7BC14456" w14:textId="77777777" w:rsidR="00D65303" w:rsidRPr="00D65303" w:rsidRDefault="00D65303" w:rsidP="00D65303">
      <w:pPr>
        <w:autoSpaceDE w:val="0"/>
        <w:autoSpaceDN w:val="0"/>
        <w:adjustRightInd w:val="0"/>
        <w:spacing w:after="0"/>
        <w:jc w:val="both"/>
        <w:rPr>
          <w:rFonts w:ascii="Verdana" w:eastAsia="Times New Roman" w:hAnsi="Verdana" w:cs="Arial"/>
          <w:b/>
          <w:bCs/>
          <w:i/>
          <w:sz w:val="18"/>
          <w:szCs w:val="18"/>
          <w:lang w:val="en-GB"/>
        </w:rPr>
      </w:pPr>
      <w:r w:rsidRPr="00D65303">
        <w:rPr>
          <w:rFonts w:ascii="Verdana" w:hAnsi="Verdana"/>
          <w:b/>
          <w:i/>
          <w:sz w:val="18"/>
          <w:lang w:val="en-GB"/>
        </w:rPr>
        <w:t>Period of personal data storage</w:t>
      </w:r>
    </w:p>
    <w:p w14:paraId="40678DA1" w14:textId="77777777" w:rsidR="00D65303" w:rsidRPr="00D65303" w:rsidRDefault="00D65303" w:rsidP="00D65303">
      <w:pPr>
        <w:autoSpaceDE w:val="0"/>
        <w:autoSpaceDN w:val="0"/>
        <w:adjustRightInd w:val="0"/>
        <w:spacing w:after="0"/>
        <w:jc w:val="both"/>
        <w:rPr>
          <w:rFonts w:ascii="Verdana" w:eastAsia="Times New Roman" w:hAnsi="Verdana" w:cs="Arial"/>
          <w:b/>
          <w:bCs/>
          <w:i/>
          <w:sz w:val="18"/>
          <w:szCs w:val="18"/>
          <w:lang w:val="en-GB"/>
        </w:rPr>
      </w:pPr>
      <w:r w:rsidRPr="00D65303">
        <w:rPr>
          <w:rFonts w:ascii="Verdana" w:hAnsi="Verdana"/>
          <w:i/>
          <w:sz w:val="18"/>
          <w:lang w:val="en-GB"/>
        </w:rPr>
        <w:t>The data will be kept for the period of the membership in the GOR, and thereafter for the purposes of fulfilling the legal obligation of the Controller, to the extent required by the applicable legal regulations (specifically the accounting and tax law) and until the prescription of any possible claims of the Member of the Guarantee of Origin Register surviving the termination of the membership in the Register.</w:t>
      </w:r>
    </w:p>
    <w:p w14:paraId="5FB13307" w14:textId="77777777" w:rsidR="00D65303" w:rsidRPr="00D65303" w:rsidRDefault="00D65303" w:rsidP="00D65303">
      <w:pPr>
        <w:autoSpaceDE w:val="0"/>
        <w:autoSpaceDN w:val="0"/>
        <w:adjustRightInd w:val="0"/>
        <w:spacing w:after="0"/>
        <w:jc w:val="both"/>
        <w:rPr>
          <w:rFonts w:ascii="Verdana" w:eastAsia="Times New Roman" w:hAnsi="Verdana" w:cs="Arial"/>
          <w:i/>
          <w:sz w:val="18"/>
          <w:szCs w:val="18"/>
          <w:lang w:val="en-GB"/>
        </w:rPr>
      </w:pPr>
    </w:p>
    <w:p w14:paraId="2BFF6FB5" w14:textId="77777777" w:rsidR="00D65303" w:rsidRPr="00D65303" w:rsidRDefault="00D65303" w:rsidP="00D65303">
      <w:pPr>
        <w:autoSpaceDE w:val="0"/>
        <w:autoSpaceDN w:val="0"/>
        <w:adjustRightInd w:val="0"/>
        <w:spacing w:after="0"/>
        <w:jc w:val="both"/>
        <w:rPr>
          <w:rFonts w:ascii="Verdana" w:eastAsia="Times New Roman" w:hAnsi="Verdana" w:cs="Arial"/>
          <w:b/>
          <w:bCs/>
          <w:i/>
          <w:sz w:val="18"/>
          <w:szCs w:val="18"/>
          <w:lang w:val="en-GB"/>
        </w:rPr>
      </w:pPr>
      <w:r w:rsidRPr="00D65303">
        <w:rPr>
          <w:rFonts w:ascii="Verdana" w:hAnsi="Verdana"/>
          <w:b/>
          <w:i/>
          <w:sz w:val="18"/>
          <w:lang w:val="en-GB"/>
        </w:rPr>
        <w:t>Rights related to the processing of personal data</w:t>
      </w:r>
    </w:p>
    <w:p w14:paraId="016D3645" w14:textId="77777777" w:rsidR="00D65303" w:rsidRPr="00D65303" w:rsidRDefault="00D65303" w:rsidP="00D65303">
      <w:pPr>
        <w:autoSpaceDE w:val="0"/>
        <w:autoSpaceDN w:val="0"/>
        <w:adjustRightInd w:val="0"/>
        <w:spacing w:after="0"/>
        <w:jc w:val="both"/>
        <w:rPr>
          <w:rFonts w:ascii="Verdana" w:eastAsia="Times New Roman" w:hAnsi="Verdana" w:cs="Arial"/>
          <w:i/>
          <w:sz w:val="18"/>
          <w:szCs w:val="18"/>
          <w:lang w:val="en-GB"/>
        </w:rPr>
      </w:pPr>
      <w:r w:rsidRPr="00D65303">
        <w:rPr>
          <w:rFonts w:ascii="Verdana" w:hAnsi="Verdana"/>
          <w:i/>
          <w:sz w:val="18"/>
          <w:lang w:val="en-GB"/>
        </w:rPr>
        <w:t xml:space="preserve">Each person shall have the right to request access to, rectification, erasure, restriction of processing and the transfer of his or her personal data. Each person shall have the right to lodge a complaint to the President of the Personal Data Protection Office and to object against the processing of his or her personal data. </w:t>
      </w:r>
    </w:p>
    <w:p w14:paraId="55C79B6E" w14:textId="77777777" w:rsidR="00D65303" w:rsidRPr="00D65303" w:rsidRDefault="00D65303" w:rsidP="00D65303">
      <w:pPr>
        <w:autoSpaceDE w:val="0"/>
        <w:autoSpaceDN w:val="0"/>
        <w:adjustRightInd w:val="0"/>
        <w:spacing w:after="0"/>
        <w:jc w:val="both"/>
        <w:rPr>
          <w:rFonts w:ascii="Verdana" w:eastAsia="Times New Roman" w:hAnsi="Verdana" w:cs="Arial"/>
          <w:i/>
          <w:sz w:val="18"/>
          <w:szCs w:val="18"/>
          <w:lang w:val="en-GB"/>
        </w:rPr>
      </w:pPr>
      <w:r w:rsidRPr="00D65303">
        <w:rPr>
          <w:rFonts w:ascii="Verdana" w:hAnsi="Verdana"/>
          <w:i/>
          <w:sz w:val="18"/>
          <w:lang w:val="en-GB"/>
        </w:rPr>
        <w:t>Every person shall have the right to object to the processing of his or her personal data on the basis of the legitimate interest of the controller.</w:t>
      </w:r>
    </w:p>
    <w:p w14:paraId="65A2A4CD" w14:textId="77777777" w:rsidR="00D65303" w:rsidRPr="00D65303" w:rsidRDefault="00D65303" w:rsidP="00D65303">
      <w:pPr>
        <w:autoSpaceDE w:val="0"/>
        <w:autoSpaceDN w:val="0"/>
        <w:adjustRightInd w:val="0"/>
        <w:spacing w:after="0"/>
        <w:jc w:val="both"/>
        <w:rPr>
          <w:rFonts w:ascii="Verdana" w:eastAsia="Times New Roman" w:hAnsi="Verdana" w:cs="Arial"/>
          <w:i/>
          <w:sz w:val="18"/>
          <w:szCs w:val="18"/>
          <w:lang w:val="en-GB"/>
        </w:rPr>
      </w:pPr>
    </w:p>
    <w:p w14:paraId="2B99299C" w14:textId="77777777" w:rsidR="00D65303" w:rsidRPr="00D65303" w:rsidRDefault="00D65303" w:rsidP="00D65303">
      <w:pPr>
        <w:autoSpaceDE w:val="0"/>
        <w:autoSpaceDN w:val="0"/>
        <w:adjustRightInd w:val="0"/>
        <w:spacing w:after="0"/>
        <w:jc w:val="both"/>
        <w:rPr>
          <w:rFonts w:ascii="Verdana" w:eastAsia="Times New Roman" w:hAnsi="Verdana" w:cs="Arial"/>
          <w:b/>
          <w:bCs/>
          <w:i/>
          <w:sz w:val="18"/>
          <w:szCs w:val="18"/>
          <w:lang w:val="en-GB"/>
        </w:rPr>
      </w:pPr>
      <w:r w:rsidRPr="00D65303">
        <w:rPr>
          <w:rFonts w:ascii="Verdana" w:hAnsi="Verdana"/>
          <w:b/>
          <w:i/>
          <w:sz w:val="18"/>
          <w:lang w:val="en-GB"/>
        </w:rPr>
        <w:t>Information on automated decision making and profiling</w:t>
      </w:r>
    </w:p>
    <w:p w14:paraId="2DDE170C" w14:textId="77777777" w:rsidR="00D65303" w:rsidRPr="00D65303" w:rsidRDefault="00D65303" w:rsidP="00D65303">
      <w:pPr>
        <w:autoSpaceDE w:val="0"/>
        <w:autoSpaceDN w:val="0"/>
        <w:adjustRightInd w:val="0"/>
        <w:spacing w:after="0"/>
        <w:jc w:val="both"/>
        <w:rPr>
          <w:rFonts w:ascii="Verdana" w:eastAsia="Times New Roman" w:hAnsi="Verdana" w:cs="Arial"/>
          <w:i/>
          <w:sz w:val="18"/>
          <w:szCs w:val="18"/>
          <w:lang w:val="en-GB"/>
        </w:rPr>
      </w:pPr>
      <w:r w:rsidRPr="00D65303">
        <w:rPr>
          <w:rFonts w:ascii="Verdana" w:hAnsi="Verdana"/>
          <w:i/>
          <w:sz w:val="18"/>
          <w:lang w:val="en-GB"/>
        </w:rPr>
        <w:lastRenderedPageBreak/>
        <w:t>Your personal data is not subject to automated processing or profiling.</w:t>
      </w:r>
    </w:p>
    <w:p w14:paraId="3C26E4E0" w14:textId="77777777" w:rsidR="00D65303" w:rsidRPr="00D65303" w:rsidRDefault="00D65303" w:rsidP="00D65303">
      <w:pPr>
        <w:autoSpaceDE w:val="0"/>
        <w:autoSpaceDN w:val="0"/>
        <w:adjustRightInd w:val="0"/>
        <w:spacing w:after="0"/>
        <w:jc w:val="both"/>
        <w:rPr>
          <w:rFonts w:ascii="Verdana" w:eastAsia="Times New Roman" w:hAnsi="Verdana" w:cs="Arial"/>
          <w:i/>
          <w:sz w:val="18"/>
          <w:szCs w:val="18"/>
          <w:lang w:val="en-GB"/>
        </w:rPr>
      </w:pPr>
    </w:p>
    <w:p w14:paraId="3B274416" w14:textId="77777777" w:rsidR="00D65303" w:rsidRPr="00D65303" w:rsidRDefault="00D65303" w:rsidP="00D65303">
      <w:pPr>
        <w:autoSpaceDE w:val="0"/>
        <w:autoSpaceDN w:val="0"/>
        <w:adjustRightInd w:val="0"/>
        <w:spacing w:after="0"/>
        <w:jc w:val="both"/>
        <w:rPr>
          <w:rFonts w:ascii="Verdana" w:eastAsia="Times New Roman" w:hAnsi="Verdana" w:cs="Arial"/>
          <w:i/>
          <w:sz w:val="18"/>
          <w:szCs w:val="18"/>
          <w:lang w:val="en-GB"/>
        </w:rPr>
      </w:pPr>
      <w:r w:rsidRPr="00D65303">
        <w:rPr>
          <w:rFonts w:ascii="Verdana" w:hAnsi="Verdana"/>
          <w:i/>
          <w:sz w:val="18"/>
          <w:lang w:val="en-GB"/>
        </w:rPr>
        <w:t>With regard to matters concerning the data processing and the exercise of the rights of data subjects, it is possible to contact the Controller by sending correspondence to the following e-mail address: daneosobowe@tge.pl</w:t>
      </w:r>
    </w:p>
    <w:p w14:paraId="6C6BCA3E" w14:textId="77777777" w:rsidR="00D65303" w:rsidRPr="00D65303" w:rsidRDefault="00D65303" w:rsidP="00D65303">
      <w:pPr>
        <w:rPr>
          <w:rFonts w:ascii="Verdana" w:hAnsi="Verdana"/>
          <w:sz w:val="16"/>
          <w:lang w:val="en-GB"/>
        </w:rPr>
      </w:pPr>
    </w:p>
    <w:p w14:paraId="7E3AACF2" w14:textId="77777777" w:rsidR="00D65303" w:rsidRPr="006373DB" w:rsidRDefault="00D65303" w:rsidP="00D65303">
      <w:pPr>
        <w:jc w:val="center"/>
        <w:rPr>
          <w:rFonts w:ascii="Verdana" w:hAnsi="Verdana"/>
          <w:sz w:val="12"/>
        </w:rPr>
      </w:pPr>
      <w:r>
        <w:rPr>
          <w:rFonts w:ascii="Verdana" w:hAnsi="Verdana"/>
          <w:sz w:val="12"/>
        </w:rPr>
        <w:pict w14:anchorId="3663EF69">
          <v:rect id="_x0000_i1027" style="width:470.3pt;height:1.5pt" o:hralign="center" o:hrstd="t" o:hr="t" fillcolor="#a0a0a0" stroked="f"/>
        </w:pict>
      </w:r>
    </w:p>
    <w:p w14:paraId="2C09CD01" w14:textId="77777777" w:rsidR="00D65303" w:rsidRPr="00D65303" w:rsidRDefault="00D65303" w:rsidP="00D65303">
      <w:pPr>
        <w:spacing w:after="0"/>
        <w:jc w:val="both"/>
        <w:rPr>
          <w:rFonts w:ascii="Verdana" w:hAnsi="Verdana"/>
          <w:i/>
          <w:iCs/>
          <w:sz w:val="20"/>
          <w:szCs w:val="20"/>
          <w:vertAlign w:val="subscript"/>
          <w:lang w:val="en-GB"/>
        </w:rPr>
      </w:pPr>
      <w:r w:rsidRPr="00D65303">
        <w:rPr>
          <w:rFonts w:ascii="Verdana" w:hAnsi="Verdana"/>
          <w:i/>
          <w:sz w:val="14"/>
          <w:lang w:val="en-GB"/>
        </w:rPr>
        <w:t>12</w:t>
      </w:r>
      <w:r w:rsidRPr="00D65303">
        <w:rPr>
          <w:rFonts w:ascii="Verdana" w:hAnsi="Verdana"/>
          <w:i/>
          <w:lang w:val="en-GB"/>
        </w:rPr>
        <w:t xml:space="preserve"> </w:t>
      </w:r>
      <w:r w:rsidRPr="00D65303">
        <w:rPr>
          <w:rFonts w:ascii="Verdana" w:hAnsi="Verdana"/>
          <w:i/>
          <w:sz w:val="20"/>
          <w:vertAlign w:val="subscript"/>
          <w:lang w:val="en-GB"/>
        </w:rPr>
        <w:t xml:space="preserve">The </w:t>
      </w:r>
      <w:r w:rsidRPr="00D65303">
        <w:rPr>
          <w:rFonts w:ascii="Verdana" w:hAnsi="Verdana"/>
          <w:b/>
          <w:i/>
          <w:sz w:val="20"/>
          <w:vertAlign w:val="subscript"/>
          <w:lang w:val="en-GB"/>
        </w:rPr>
        <w:t>beneficial owner</w:t>
      </w:r>
      <w:r w:rsidRPr="00D65303">
        <w:rPr>
          <w:rFonts w:ascii="Verdana" w:hAnsi="Verdana"/>
          <w:i/>
          <w:sz w:val="20"/>
          <w:vertAlign w:val="subscript"/>
          <w:lang w:val="en-GB"/>
        </w:rPr>
        <w:t xml:space="preserve"> means the natural person(s) exercising direct or indirect control over the Applicant by virtue of powers in law or in fact which enable the exercise of decisive influence over the activities or actions undertaken by the Applicant, or the natural person(s) on whose behalf the business relationship is being established, including:</w:t>
      </w:r>
    </w:p>
    <w:p w14:paraId="0F0A7A68" w14:textId="77777777" w:rsidR="00D65303" w:rsidRPr="00D65303" w:rsidRDefault="00D65303" w:rsidP="00D65303">
      <w:pPr>
        <w:spacing w:after="0"/>
        <w:ind w:left="288" w:hanging="288"/>
        <w:jc w:val="both"/>
        <w:rPr>
          <w:rFonts w:ascii="Verdana" w:hAnsi="Verdana"/>
          <w:i/>
          <w:iCs/>
          <w:sz w:val="20"/>
          <w:szCs w:val="20"/>
          <w:vertAlign w:val="subscript"/>
          <w:lang w:val="en-GB"/>
        </w:rPr>
      </w:pPr>
      <w:r w:rsidRPr="00D65303">
        <w:rPr>
          <w:rFonts w:ascii="Verdana" w:hAnsi="Verdana"/>
          <w:i/>
          <w:sz w:val="20"/>
          <w:vertAlign w:val="subscript"/>
          <w:lang w:val="en-GB"/>
        </w:rPr>
        <w:t xml:space="preserve">a) in the case when the Applicant is a legal person other than a company whose securities are admitted to trading on a regulated market subject to disclosure requirements under European Union law or equivalent third country law, the beneficial owner means: </w:t>
      </w:r>
    </w:p>
    <w:p w14:paraId="20068F7F" w14:textId="77777777" w:rsidR="00D65303" w:rsidRPr="00D65303" w:rsidRDefault="00D65303" w:rsidP="00D65303">
      <w:pPr>
        <w:numPr>
          <w:ilvl w:val="0"/>
          <w:numId w:val="4"/>
        </w:numPr>
        <w:spacing w:after="0" w:line="240" w:lineRule="auto"/>
        <w:jc w:val="both"/>
        <w:rPr>
          <w:rFonts w:ascii="Verdana" w:hAnsi="Verdana"/>
          <w:i/>
          <w:iCs/>
          <w:sz w:val="20"/>
          <w:szCs w:val="20"/>
          <w:vertAlign w:val="subscript"/>
          <w:lang w:val="en-GB"/>
        </w:rPr>
      </w:pPr>
      <w:r w:rsidRPr="00D65303">
        <w:rPr>
          <w:rFonts w:ascii="Verdana" w:hAnsi="Verdana"/>
          <w:i/>
          <w:sz w:val="20"/>
          <w:vertAlign w:val="subscript"/>
          <w:lang w:val="en-GB"/>
        </w:rPr>
        <w:t xml:space="preserve">a natural person who is a shareholder of the Applicant and has the right of ownership of more than 25% of the total number of shares of such legal person, </w:t>
      </w:r>
    </w:p>
    <w:p w14:paraId="36BBB8F4" w14:textId="77777777" w:rsidR="00D65303" w:rsidRPr="00D65303" w:rsidRDefault="00D65303" w:rsidP="00D65303">
      <w:pPr>
        <w:numPr>
          <w:ilvl w:val="0"/>
          <w:numId w:val="4"/>
        </w:numPr>
        <w:spacing w:after="0" w:line="240" w:lineRule="auto"/>
        <w:jc w:val="both"/>
        <w:rPr>
          <w:rFonts w:ascii="Verdana" w:hAnsi="Verdana"/>
          <w:i/>
          <w:iCs/>
          <w:sz w:val="20"/>
          <w:szCs w:val="20"/>
          <w:vertAlign w:val="subscript"/>
          <w:lang w:val="en-GB"/>
        </w:rPr>
      </w:pPr>
      <w:r w:rsidRPr="00D65303">
        <w:rPr>
          <w:rFonts w:ascii="Verdana" w:hAnsi="Verdana"/>
          <w:i/>
          <w:sz w:val="20"/>
          <w:vertAlign w:val="subscript"/>
          <w:lang w:val="en-GB"/>
        </w:rPr>
        <w:t xml:space="preserve">a natural person exercising more than 25% of the total number of votes in the governing authority of the Applicant, also as a pledgee or usufructuary, or on the basis of agreements with other persons entitled to vote, </w:t>
      </w:r>
    </w:p>
    <w:p w14:paraId="5AB33CDC" w14:textId="77777777" w:rsidR="00D65303" w:rsidRPr="00D65303" w:rsidRDefault="00D65303" w:rsidP="00D65303">
      <w:pPr>
        <w:numPr>
          <w:ilvl w:val="0"/>
          <w:numId w:val="4"/>
        </w:numPr>
        <w:spacing w:after="0" w:line="240" w:lineRule="auto"/>
        <w:jc w:val="both"/>
        <w:rPr>
          <w:rFonts w:ascii="Verdana" w:hAnsi="Verdana"/>
          <w:i/>
          <w:iCs/>
          <w:sz w:val="20"/>
          <w:szCs w:val="20"/>
          <w:vertAlign w:val="subscript"/>
          <w:lang w:val="en-GB"/>
        </w:rPr>
      </w:pPr>
      <w:r w:rsidRPr="00D65303">
        <w:rPr>
          <w:rFonts w:ascii="Verdana" w:hAnsi="Verdana"/>
          <w:i/>
          <w:sz w:val="20"/>
          <w:vertAlign w:val="subscript"/>
          <w:lang w:val="en-GB"/>
        </w:rPr>
        <w:t xml:space="preserve">a natural person exercising control over a legal person or legal persons which jointly hold the ownership right to more than 25% of the total number of shares of the Applicant, or jointly own more than 25% of the total number of votes in the Applicant's authority, also as a pledgee or usufructuary, or under agreements with other persons entitled to vote, </w:t>
      </w:r>
    </w:p>
    <w:p w14:paraId="2932A40E" w14:textId="77777777" w:rsidR="00D65303" w:rsidRPr="00D65303" w:rsidRDefault="00D65303" w:rsidP="00D65303">
      <w:pPr>
        <w:numPr>
          <w:ilvl w:val="0"/>
          <w:numId w:val="4"/>
        </w:numPr>
        <w:spacing w:after="0" w:line="240" w:lineRule="auto"/>
        <w:jc w:val="both"/>
        <w:rPr>
          <w:rFonts w:ascii="Verdana" w:hAnsi="Verdana"/>
          <w:i/>
          <w:iCs/>
          <w:sz w:val="20"/>
          <w:szCs w:val="20"/>
          <w:vertAlign w:val="subscript"/>
          <w:lang w:val="en-GB"/>
        </w:rPr>
      </w:pPr>
      <w:r w:rsidRPr="00D65303">
        <w:rPr>
          <w:rFonts w:ascii="Verdana" w:hAnsi="Verdana"/>
          <w:i/>
          <w:sz w:val="20"/>
          <w:vertAlign w:val="subscript"/>
          <w:lang w:val="en-GB"/>
        </w:rPr>
        <w:t>a natural person exercising control over the Applicant by virtue of the entitlements referred to in Article 3(1)(37) of the Polish Accounting Act of 29 September 1994 in relation to that legal person, or</w:t>
      </w:r>
    </w:p>
    <w:p w14:paraId="16CC88A7" w14:textId="77777777" w:rsidR="00D65303" w:rsidRPr="00D65303" w:rsidRDefault="00D65303" w:rsidP="00D65303">
      <w:pPr>
        <w:numPr>
          <w:ilvl w:val="0"/>
          <w:numId w:val="4"/>
        </w:numPr>
        <w:spacing w:after="0" w:line="240" w:lineRule="auto"/>
        <w:jc w:val="both"/>
        <w:rPr>
          <w:rFonts w:ascii="Verdana" w:hAnsi="Verdana"/>
          <w:i/>
          <w:iCs/>
          <w:sz w:val="20"/>
          <w:szCs w:val="20"/>
          <w:vertAlign w:val="subscript"/>
          <w:lang w:val="en-GB"/>
        </w:rPr>
      </w:pPr>
      <w:r w:rsidRPr="00D65303">
        <w:rPr>
          <w:rFonts w:ascii="Verdana" w:hAnsi="Verdana"/>
          <w:i/>
          <w:sz w:val="20"/>
          <w:vertAlign w:val="subscript"/>
          <w:lang w:val="en-GB"/>
        </w:rPr>
        <w:t>a natural person holding a senior management position where there is a proven inability or doubt as to the identity of the natural persons referred to in the first, second, third and fourth indents, and where there is no established suspicion of money laundering or terrorist financing,</w:t>
      </w:r>
    </w:p>
    <w:p w14:paraId="3FA320CC" w14:textId="77777777" w:rsidR="00D65303" w:rsidRPr="00D65303" w:rsidRDefault="00D65303" w:rsidP="00D65303">
      <w:pPr>
        <w:spacing w:after="0"/>
        <w:ind w:left="288" w:hanging="288"/>
        <w:jc w:val="both"/>
        <w:rPr>
          <w:rFonts w:ascii="Verdana" w:hAnsi="Verdana"/>
          <w:i/>
          <w:iCs/>
          <w:sz w:val="20"/>
          <w:szCs w:val="20"/>
          <w:vertAlign w:val="subscript"/>
          <w:lang w:val="en-GB"/>
        </w:rPr>
      </w:pPr>
      <w:r w:rsidRPr="00D65303">
        <w:rPr>
          <w:rFonts w:ascii="Verdana" w:hAnsi="Verdana"/>
          <w:i/>
          <w:sz w:val="20"/>
          <w:vertAlign w:val="subscript"/>
          <w:lang w:val="en-GB"/>
        </w:rPr>
        <w:t xml:space="preserve">b) in the case when the Applicant is a trust, the beneficial owner means: </w:t>
      </w:r>
    </w:p>
    <w:p w14:paraId="702DF970" w14:textId="77777777" w:rsidR="00D65303" w:rsidRPr="00D65303" w:rsidRDefault="00D65303" w:rsidP="00D65303">
      <w:pPr>
        <w:numPr>
          <w:ilvl w:val="0"/>
          <w:numId w:val="5"/>
        </w:numPr>
        <w:spacing w:after="0" w:line="240" w:lineRule="auto"/>
        <w:jc w:val="both"/>
        <w:rPr>
          <w:rFonts w:ascii="Verdana" w:hAnsi="Verdana"/>
          <w:i/>
          <w:iCs/>
          <w:sz w:val="20"/>
          <w:szCs w:val="20"/>
          <w:vertAlign w:val="subscript"/>
          <w:lang w:val="en-GB"/>
        </w:rPr>
      </w:pPr>
      <w:r w:rsidRPr="00D65303">
        <w:rPr>
          <w:rFonts w:ascii="Verdana" w:hAnsi="Verdana"/>
          <w:i/>
          <w:sz w:val="20"/>
          <w:vertAlign w:val="subscript"/>
          <w:lang w:val="en-GB"/>
        </w:rPr>
        <w:t>the founder, trustee, supervisor, if any,</w:t>
      </w:r>
    </w:p>
    <w:p w14:paraId="2EC73AE5" w14:textId="77777777" w:rsidR="00D65303" w:rsidRPr="00D65303" w:rsidRDefault="00D65303" w:rsidP="00D65303">
      <w:pPr>
        <w:numPr>
          <w:ilvl w:val="0"/>
          <w:numId w:val="5"/>
        </w:numPr>
        <w:spacing w:before="40" w:after="0"/>
        <w:jc w:val="both"/>
        <w:rPr>
          <w:rFonts w:ascii="Verdana" w:hAnsi="Verdana"/>
          <w:i/>
          <w:iCs/>
          <w:sz w:val="20"/>
          <w:szCs w:val="20"/>
          <w:vertAlign w:val="subscript"/>
          <w:lang w:val="en-GB"/>
        </w:rPr>
      </w:pPr>
      <w:r w:rsidRPr="00D65303">
        <w:rPr>
          <w:rFonts w:ascii="Verdana" w:hAnsi="Verdana"/>
          <w:i/>
          <w:sz w:val="20"/>
          <w:vertAlign w:val="subscript"/>
          <w:lang w:val="en-GB"/>
        </w:rPr>
        <w:t xml:space="preserve">beneficiary, other person exercising control over the trust, </w:t>
      </w:r>
    </w:p>
    <w:p w14:paraId="2C2B2AC0" w14:textId="77777777" w:rsidR="00D65303" w:rsidRPr="00D65303" w:rsidRDefault="00D65303" w:rsidP="00D65303">
      <w:pPr>
        <w:rPr>
          <w:vanish/>
          <w:sz w:val="20"/>
          <w:lang w:val="en-GB"/>
        </w:rPr>
      </w:pPr>
      <w:r w:rsidRPr="00D65303">
        <w:rPr>
          <w:rFonts w:ascii="Verdana" w:hAnsi="Verdana"/>
          <w:i/>
          <w:sz w:val="20"/>
          <w:vertAlign w:val="subscript"/>
          <w:lang w:val="en-GB"/>
        </w:rPr>
        <w:t>c) in the case when the Applicant is a natural person pursuing business activity, and there are no circumstances that could indicate that such natural person is being controlled by another natural person(s), the is deemed to be the beneficial owner at the same time.</w:t>
      </w:r>
    </w:p>
    <w:p w14:paraId="0F13CD23" w14:textId="77777777" w:rsidR="00D65303" w:rsidRPr="00D65303" w:rsidRDefault="00D65303" w:rsidP="00D65303">
      <w:pPr>
        <w:rPr>
          <w:rFonts w:ascii="Verdana" w:eastAsia="Times New Roman" w:hAnsi="Verdana" w:cs="Arial"/>
          <w:i/>
          <w:sz w:val="18"/>
          <w:szCs w:val="18"/>
          <w:lang w:val="en-GB"/>
        </w:rPr>
      </w:pPr>
    </w:p>
    <w:p w14:paraId="64791699" w14:textId="63A1B3E2" w:rsidR="00967D22" w:rsidRPr="00D65303" w:rsidRDefault="00967D22" w:rsidP="00D65303">
      <w:pPr>
        <w:rPr>
          <w:lang w:val="en-GB"/>
        </w:rPr>
      </w:pPr>
    </w:p>
    <w:sectPr w:rsidR="00967D22" w:rsidRPr="00D65303" w:rsidSect="00A3253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BC15B" w14:textId="77777777" w:rsidR="008269A0" w:rsidRDefault="008269A0" w:rsidP="008269A0">
      <w:pPr>
        <w:spacing w:after="0" w:line="240" w:lineRule="auto"/>
      </w:pPr>
      <w:r>
        <w:separator/>
      </w:r>
    </w:p>
  </w:endnote>
  <w:endnote w:type="continuationSeparator" w:id="0">
    <w:p w14:paraId="5B9C5184" w14:textId="77777777" w:rsidR="008269A0" w:rsidRDefault="008269A0" w:rsidP="00826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5399316"/>
      <w:docPartObj>
        <w:docPartGallery w:val="Page Numbers (Bottom of Page)"/>
        <w:docPartUnique/>
      </w:docPartObj>
    </w:sdtPr>
    <w:sdtEndPr/>
    <w:sdtContent>
      <w:sdt>
        <w:sdtPr>
          <w:id w:val="-976679918"/>
          <w:docPartObj>
            <w:docPartGallery w:val="Page Numbers (Top of Page)"/>
            <w:docPartUnique/>
          </w:docPartObj>
        </w:sdtPr>
        <w:sdtEndPr/>
        <w:sdtContent>
          <w:p w14:paraId="67431380" w14:textId="77777777" w:rsidR="00C924F7" w:rsidRDefault="00FA0615">
            <w:pPr>
              <w:pStyle w:val="Stopka"/>
              <w:jc w:val="right"/>
            </w:pPr>
            <w:r>
              <w:t xml:space="preserve">Strona </w:t>
            </w:r>
            <w:r>
              <w:rPr>
                <w:b/>
                <w:sz w:val="24"/>
                <w:szCs w:val="24"/>
              </w:rPr>
              <w:fldChar w:fldCharType="begin"/>
            </w:r>
            <w:r>
              <w:rPr>
                <w:b/>
              </w:rPr>
              <w:instrText>PAGE</w:instrText>
            </w:r>
            <w:r>
              <w:rPr>
                <w:b/>
                <w:sz w:val="24"/>
                <w:szCs w:val="24"/>
              </w:rPr>
              <w:fldChar w:fldCharType="separate"/>
            </w:r>
            <w:r>
              <w:rPr>
                <w:b/>
                <w:noProof/>
              </w:rPr>
              <w:t>4</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Pr>
                <w:b/>
                <w:noProof/>
              </w:rPr>
              <w:t>22</w:t>
            </w:r>
            <w:r>
              <w:rPr>
                <w:b/>
                <w:sz w:val="24"/>
                <w:szCs w:val="24"/>
              </w:rPr>
              <w:fldChar w:fldCharType="end"/>
            </w:r>
          </w:p>
        </w:sdtContent>
      </w:sdt>
    </w:sdtContent>
  </w:sdt>
  <w:p w14:paraId="13500944" w14:textId="77777777" w:rsidR="00C924F7" w:rsidRDefault="00D6530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A7889" w14:textId="77777777" w:rsidR="008269A0" w:rsidRDefault="008269A0" w:rsidP="008269A0">
      <w:pPr>
        <w:spacing w:after="0" w:line="240" w:lineRule="auto"/>
      </w:pPr>
      <w:r>
        <w:separator/>
      </w:r>
    </w:p>
  </w:footnote>
  <w:footnote w:type="continuationSeparator" w:id="0">
    <w:p w14:paraId="6704EB6C" w14:textId="77777777" w:rsidR="008269A0" w:rsidRDefault="008269A0" w:rsidP="008269A0">
      <w:pPr>
        <w:spacing w:after="0" w:line="240" w:lineRule="auto"/>
      </w:pPr>
      <w:r>
        <w:continuationSeparator/>
      </w:r>
    </w:p>
  </w:footnote>
  <w:footnote w:id="1">
    <w:p w14:paraId="05B172D6" w14:textId="77777777" w:rsidR="00D65303" w:rsidRPr="003B78D9" w:rsidRDefault="00D65303" w:rsidP="00D65303">
      <w:pPr>
        <w:pStyle w:val="Tekstprzypisudolnego"/>
        <w:rPr>
          <w:rFonts w:ascii="Times New Roman" w:hAnsi="Times New Roman"/>
          <w:vanish/>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6A9"/>
    <w:multiLevelType w:val="multilevel"/>
    <w:tmpl w:val="14EC00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80F55AC"/>
    <w:multiLevelType w:val="hybridMultilevel"/>
    <w:tmpl w:val="AEAC8D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76E12A9"/>
    <w:multiLevelType w:val="multilevel"/>
    <w:tmpl w:val="3D3CB5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13E2C1C"/>
    <w:multiLevelType w:val="hybridMultilevel"/>
    <w:tmpl w:val="64E65072"/>
    <w:lvl w:ilvl="0" w:tplc="75025AE4">
      <w:start w:val="1"/>
      <w:numFmt w:val="lowerLetter"/>
      <w:lvlText w:val="%1)"/>
      <w:lvlJc w:val="left"/>
      <w:pPr>
        <w:ind w:left="720" w:hanging="360"/>
      </w:pPr>
      <w:rPr>
        <w:rFonts w:cs="Arial"/>
        <w:i/>
        <w:sz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778A4BC4"/>
    <w:multiLevelType w:val="hybridMultilevel"/>
    <w:tmpl w:val="E4900C5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1287542136">
    <w:abstractNumId w:val="1"/>
  </w:num>
  <w:num w:numId="2" w16cid:durableId="657658293">
    <w:abstractNumId w:val="4"/>
  </w:num>
  <w:num w:numId="3" w16cid:durableId="9365989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4787653">
    <w:abstractNumId w:val="0"/>
  </w:num>
  <w:num w:numId="5" w16cid:durableId="7057592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0D3"/>
    <w:rsid w:val="003C50D3"/>
    <w:rsid w:val="006D6935"/>
    <w:rsid w:val="007A4FBB"/>
    <w:rsid w:val="008269A0"/>
    <w:rsid w:val="00967D22"/>
    <w:rsid w:val="00B245CE"/>
    <w:rsid w:val="00C8317C"/>
    <w:rsid w:val="00D65303"/>
    <w:rsid w:val="00DB2294"/>
    <w:rsid w:val="00E97D75"/>
    <w:rsid w:val="00EF3564"/>
    <w:rsid w:val="00FA06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AD69C4E"/>
  <w15:chartTrackingRefBased/>
  <w15:docId w15:val="{A60AC753-CE8F-49E9-A464-641DA3B4C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245CE"/>
    <w:pPr>
      <w:spacing w:after="200" w:line="276" w:lineRule="auto"/>
    </w:pPr>
    <w:rPr>
      <w:rFonts w:eastAsiaTheme="minorEastAsia"/>
      <w:lang w:eastAsia="pl-PL"/>
    </w:rPr>
  </w:style>
  <w:style w:type="paragraph" w:styleId="Nagwek3">
    <w:name w:val="heading 3"/>
    <w:basedOn w:val="Normalny"/>
    <w:next w:val="Normalny"/>
    <w:link w:val="Nagwek3Znak"/>
    <w:uiPriority w:val="9"/>
    <w:unhideWhenUsed/>
    <w:qFormat/>
    <w:rsid w:val="00B245CE"/>
    <w:pPr>
      <w:keepNext/>
      <w:keepLines/>
      <w:spacing w:before="200" w:after="0"/>
      <w:outlineLvl w:val="2"/>
    </w:pPr>
    <w:rPr>
      <w:rFonts w:asciiTheme="majorHAnsi" w:eastAsiaTheme="majorEastAsia" w:hAnsiTheme="majorHAnsi" w:cstheme="majorBidi"/>
      <w:b/>
      <w:bCs/>
      <w:color w:val="4472C4"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3C50D3"/>
    <w:pPr>
      <w:spacing w:after="0" w:line="240" w:lineRule="auto"/>
    </w:pPr>
    <w:rPr>
      <w:rFonts w:eastAsia="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rsid w:val="00B245CE"/>
    <w:rPr>
      <w:rFonts w:asciiTheme="majorHAnsi" w:eastAsiaTheme="majorEastAsia" w:hAnsiTheme="majorHAnsi" w:cstheme="majorBidi"/>
      <w:b/>
      <w:bCs/>
      <w:color w:val="4472C4" w:themeColor="accent1"/>
      <w:lang w:eastAsia="pl-PL"/>
    </w:rPr>
  </w:style>
  <w:style w:type="table" w:customStyle="1" w:styleId="Tabela-Siatka1">
    <w:name w:val="Tabela - Siatka1"/>
    <w:basedOn w:val="Standardowy"/>
    <w:next w:val="Tabela-Siatka"/>
    <w:rsid w:val="008269A0"/>
    <w:pPr>
      <w:spacing w:after="0" w:line="240" w:lineRule="auto"/>
    </w:pPr>
    <w:rPr>
      <w:rFonts w:eastAsia="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8269A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269A0"/>
    <w:rPr>
      <w:rFonts w:eastAsiaTheme="minorEastAsia"/>
      <w:sz w:val="20"/>
      <w:szCs w:val="20"/>
      <w:lang w:eastAsia="pl-PL"/>
    </w:rPr>
  </w:style>
  <w:style w:type="table" w:customStyle="1" w:styleId="Tabela-Siatka2">
    <w:name w:val="Tabela - Siatka2"/>
    <w:basedOn w:val="Standardowy"/>
    <w:next w:val="Tabela-Siatka"/>
    <w:rsid w:val="00DB2294"/>
    <w:pPr>
      <w:spacing w:after="0" w:line="240" w:lineRule="auto"/>
    </w:pPr>
    <w:rPr>
      <w:rFonts w:eastAsia="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EF3564"/>
    <w:pPr>
      <w:spacing w:after="0" w:line="240" w:lineRule="auto"/>
    </w:pPr>
    <w:rPr>
      <w:rFonts w:eastAsia="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FA06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A0615"/>
    <w:rPr>
      <w:rFonts w:eastAsiaTheme="minorEastAsia"/>
      <w:lang w:eastAsia="pl-PL"/>
    </w:rPr>
  </w:style>
  <w:style w:type="table" w:customStyle="1" w:styleId="Tabela-Siatka4">
    <w:name w:val="Tabela - Siatka4"/>
    <w:basedOn w:val="Standardowy"/>
    <w:next w:val="Tabela-Siatka"/>
    <w:rsid w:val="00FA0615"/>
    <w:pPr>
      <w:spacing w:after="0" w:line="240" w:lineRule="auto"/>
    </w:pPr>
    <w:rPr>
      <w:rFonts w:eastAsia="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C8317C"/>
    <w:pPr>
      <w:ind w:left="720"/>
      <w:contextualSpacing/>
    </w:pPr>
  </w:style>
  <w:style w:type="character" w:styleId="Odwoanieprzypisudolnego">
    <w:name w:val="footnote reference"/>
    <w:basedOn w:val="Domylnaczcionkaakapitu"/>
    <w:uiPriority w:val="99"/>
    <w:semiHidden/>
    <w:unhideWhenUsed/>
    <w:rsid w:val="00C831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1626</Words>
  <Characters>9759</Characters>
  <Application>Microsoft Office Word</Application>
  <DocSecurity>0</DocSecurity>
  <Lines>81</Lines>
  <Paragraphs>22</Paragraphs>
  <ScaleCrop>false</ScaleCrop>
  <Company/>
  <LinksUpToDate>false</LinksUpToDate>
  <CharactersWithSpaces>11363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Sosnowski Karol</dc:creator>
  <cp:keywords/>
  <dc:description/>
  <cp:lastModifiedBy>Sosnowski Karol</cp:lastModifiedBy>
  <cp:revision>3</cp:revision>
  <dcterms:created xsi:type="dcterms:W3CDTF">2023-11-13T10:07:00Z</dcterms:created>
  <dcterms:modified xsi:type="dcterms:W3CDTF">2023-11-13T10:08:00Z</dcterms:modified>
</cp:coreProperties>
</file>